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FF218A" w14:textId="6FEEE72C" w:rsidR="00A32D93" w:rsidRP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3GPP TSG-RAN WG2 Meeting #113 bis electronic</w:t>
      </w:r>
      <w:r w:rsidRPr="00A32D93">
        <w:rPr>
          <w:rFonts w:eastAsia="MS Mincho"/>
          <w:b/>
          <w:sz w:val="24"/>
          <w:szCs w:val="24"/>
          <w:lang w:eastAsia="en-GB"/>
        </w:rPr>
        <w:tab/>
      </w:r>
      <w:r>
        <w:rPr>
          <w:rFonts w:eastAsia="MS Mincho"/>
          <w:b/>
          <w:sz w:val="24"/>
          <w:szCs w:val="24"/>
          <w:lang w:eastAsia="en-GB"/>
        </w:rPr>
        <w:t xml:space="preserve">                                      </w:t>
      </w:r>
      <w:r w:rsidR="00AA3082" w:rsidRPr="00AA3082">
        <w:rPr>
          <w:rFonts w:eastAsia="MS Mincho"/>
          <w:b/>
          <w:sz w:val="24"/>
          <w:szCs w:val="24"/>
          <w:lang w:eastAsia="en-GB"/>
        </w:rPr>
        <w:t>R2-2103705</w:t>
      </w:r>
    </w:p>
    <w:p w14:paraId="67B67B02" w14:textId="77777777" w:rsidR="00A32D93" w:rsidRDefault="00A32D93" w:rsidP="00A32D93">
      <w:pPr>
        <w:tabs>
          <w:tab w:val="left" w:pos="1985"/>
        </w:tabs>
        <w:ind w:left="1985" w:hanging="1985"/>
        <w:rPr>
          <w:rFonts w:eastAsia="MS Mincho"/>
          <w:b/>
          <w:sz w:val="24"/>
          <w:szCs w:val="24"/>
          <w:lang w:eastAsia="en-GB"/>
        </w:rPr>
      </w:pPr>
      <w:r w:rsidRPr="00A32D93">
        <w:rPr>
          <w:rFonts w:eastAsia="MS Mincho"/>
          <w:b/>
          <w:sz w:val="24"/>
          <w:szCs w:val="24"/>
          <w:lang w:eastAsia="en-GB"/>
        </w:rPr>
        <w:t>Online, April 12 – April 20, 2021</w:t>
      </w:r>
    </w:p>
    <w:p w14:paraId="5E99DE55" w14:textId="77777777" w:rsidR="00CD4C7B" w:rsidRPr="00021049" w:rsidRDefault="00E7481A" w:rsidP="00A32D93">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8A34D1">
        <w:rPr>
          <w:rFonts w:cs="Arial"/>
          <w:b/>
          <w:bCs/>
          <w:sz w:val="24"/>
          <w:lang w:eastAsia="zh-CN"/>
        </w:rPr>
        <w:t>8.1.</w:t>
      </w:r>
      <w:r w:rsidR="00D8247A" w:rsidRPr="008A34D1">
        <w:rPr>
          <w:rFonts w:cs="Arial"/>
          <w:b/>
          <w:bCs/>
          <w:sz w:val="24"/>
          <w:lang w:eastAsia="zh-CN"/>
        </w:rPr>
        <w:t>3</w:t>
      </w:r>
    </w:p>
    <w:p w14:paraId="4FF33E37"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41A6ADEE" w14:textId="7777777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F73F2F">
        <w:rPr>
          <w:rFonts w:cs="Arial"/>
          <w:b/>
          <w:bCs/>
          <w:sz w:val="24"/>
          <w:lang w:eastAsia="zh-CN"/>
        </w:rPr>
        <w:t>delivery mode 2 transmission</w:t>
      </w:r>
    </w:p>
    <w:bookmarkEnd w:id="0"/>
    <w:bookmarkEnd w:id="1"/>
    <w:p w14:paraId="326B5728"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AFB6F3F" w14:textId="77777777" w:rsidR="00AD34D0" w:rsidRDefault="0056573F" w:rsidP="00B63E1C">
      <w:pPr>
        <w:pStyle w:val="1"/>
      </w:pPr>
      <w:r w:rsidRPr="00727D3A">
        <w:t>Introduction</w:t>
      </w:r>
    </w:p>
    <w:p w14:paraId="7AE7BC4B" w14:textId="77777777" w:rsidR="00CA25C5" w:rsidRDefault="00983733" w:rsidP="00AE5476">
      <w:pPr>
        <w:rPr>
          <w:rFonts w:ascii="Times New Roman" w:hAnsi="Times New Roman"/>
          <w:lang w:eastAsia="zh-CN"/>
        </w:rPr>
      </w:pPr>
      <w:r>
        <w:rPr>
          <w:rFonts w:ascii="Times New Roman" w:hAnsi="Times New Roman"/>
          <w:lang w:eastAsia="zh-CN"/>
        </w:rPr>
        <w:t>I</w:t>
      </w:r>
      <w:r w:rsidR="00CA25C5">
        <w:rPr>
          <w:rFonts w:ascii="Times New Roman" w:hAnsi="Times New Roman"/>
          <w:lang w:eastAsia="zh-CN"/>
        </w:rPr>
        <w:t>n RAN2#113,</w:t>
      </w:r>
      <w:r w:rsidR="00FD3EC2">
        <w:rPr>
          <w:rFonts w:ascii="Times New Roman" w:hAnsi="Times New Roman"/>
          <w:lang w:eastAsia="zh-CN"/>
        </w:rPr>
        <w:t xml:space="preserve"> MBS idle mode supporting</w:t>
      </w:r>
      <w:r w:rsidR="00FD3EC2">
        <w:rPr>
          <w:rFonts w:ascii="Times New Roman" w:hAnsi="Times New Roman" w:hint="eastAsia"/>
          <w:lang w:eastAsia="zh-CN"/>
        </w:rPr>
        <w:t>/</w:t>
      </w:r>
      <w:r w:rsidR="00FD3EC2">
        <w:rPr>
          <w:rFonts w:ascii="Times New Roman" w:hAnsi="Times New Roman"/>
          <w:lang w:eastAsia="zh-CN"/>
        </w:rPr>
        <w:t xml:space="preserve">delivery mode 2 was discussed based and </w:t>
      </w:r>
      <w:r w:rsidR="00244273">
        <w:rPr>
          <w:rFonts w:ascii="Times New Roman" w:hAnsi="Times New Roman"/>
          <w:lang w:eastAsia="zh-CN"/>
        </w:rPr>
        <w:t>some agreements were made</w:t>
      </w:r>
      <w:r w:rsidR="008A34D1">
        <w:rPr>
          <w:rFonts w:ascii="Times New Roman" w:hAnsi="Times New Roman"/>
          <w:lang w:eastAsia="zh-CN"/>
        </w:rPr>
        <w:t xml:space="preserve"> [</w:t>
      </w:r>
      <w:r w:rsidR="00FD3EC2">
        <w:rPr>
          <w:rFonts w:ascii="Times New Roman" w:hAnsi="Times New Roman"/>
          <w:lang w:eastAsia="zh-CN"/>
        </w:rPr>
        <w:t>1</w:t>
      </w:r>
      <w:r w:rsidR="008A34D1">
        <w:rPr>
          <w:rFonts w:ascii="Times New Roman" w:hAnsi="Times New Roman"/>
          <w:lang w:eastAsia="zh-CN"/>
        </w:rPr>
        <w:t>]</w:t>
      </w:r>
      <w:r w:rsidR="00244273">
        <w:rPr>
          <w:rFonts w:ascii="Times New Roman" w:hAnsi="Times New Roman"/>
          <w:lang w:eastAsia="zh-CN"/>
        </w:rPr>
        <w:t>:</w:t>
      </w:r>
    </w:p>
    <w:p w14:paraId="272F857B" w14:textId="77777777" w:rsidR="00CA25C5" w:rsidRDefault="00CA25C5" w:rsidP="00CA25C5">
      <w:pPr>
        <w:pStyle w:val="Agreement"/>
        <w:tabs>
          <w:tab w:val="num" w:pos="9990"/>
        </w:tabs>
      </w:pPr>
      <w:r>
        <w:rPr>
          <w:rFonts w:ascii="Times New Roman" w:hAnsi="Times New Roman"/>
          <w:lang w:eastAsia="zh-CN"/>
        </w:rPr>
        <w:t xml:space="preserve"> </w:t>
      </w:r>
      <w:r w:rsidRPr="00F30BD3">
        <w:t xml:space="preserve">The </w:t>
      </w:r>
      <w:bookmarkStart w:id="2" w:name="_Hlk68017580"/>
      <w:proofErr w:type="gramStart"/>
      <w:r w:rsidRPr="00F30BD3">
        <w:t>two-step based</w:t>
      </w:r>
      <w:proofErr w:type="gramEnd"/>
      <w:r w:rsidRPr="00F30BD3">
        <w:t xml:space="preserve"> approach (i.e. BCCH and MCCH) as adopted by LTE SC-PTM</w:t>
      </w:r>
      <w:bookmarkEnd w:id="2"/>
      <w:r w:rsidRPr="00F30BD3">
        <w:t xml:space="preserve"> is reused for the transmission of PTM configuration for NR MBS delivery mode 2.</w:t>
      </w:r>
      <w:r>
        <w:t xml:space="preserve"> </w:t>
      </w:r>
    </w:p>
    <w:p w14:paraId="65207974" w14:textId="77777777" w:rsidR="00CA25C5" w:rsidRDefault="00CA25C5" w:rsidP="00CA25C5">
      <w:pPr>
        <w:pStyle w:val="Agreement"/>
        <w:tabs>
          <w:tab w:val="num" w:pos="9990"/>
        </w:tabs>
        <w:rPr>
          <w:rFonts w:ascii="宋体" w:eastAsia="宋体" w:hAnsi="宋体"/>
          <w:lang w:eastAsia="zh-CN"/>
        </w:rPr>
      </w:pPr>
      <w:r>
        <w:t xml:space="preserve">Assume it is possible to </w:t>
      </w:r>
      <w:r w:rsidRPr="00F30BD3">
        <w:t>reuse LTE SC</w:t>
      </w:r>
      <w:r>
        <w:t>-PTM mechanism for the CONNECTED</w:t>
      </w:r>
      <w:r w:rsidRPr="00F30BD3">
        <w:t xml:space="preserve"> UEs to receive the PTM configuration for NR MBS delivery mode 2, </w:t>
      </w:r>
      <w:proofErr w:type="gramStart"/>
      <w:r w:rsidRPr="00F30BD3">
        <w:t>i.e.</w:t>
      </w:r>
      <w:proofErr w:type="gramEnd"/>
      <w:r w:rsidRPr="00F30BD3">
        <w:t xml:space="preserve"> broadcast based manner</w:t>
      </w:r>
      <w:r>
        <w:t xml:space="preserve">. </w:t>
      </w:r>
    </w:p>
    <w:p w14:paraId="29E032B4" w14:textId="77777777" w:rsidR="00CA25C5" w:rsidRPr="00244273" w:rsidRDefault="00CA25C5" w:rsidP="00CA25C5">
      <w:pPr>
        <w:pStyle w:val="Agreement"/>
        <w:tabs>
          <w:tab w:val="num" w:pos="9990"/>
        </w:tabs>
        <w:rPr>
          <w:color w:val="000000" w:themeColor="text1"/>
        </w:rPr>
      </w:pPr>
      <w:r w:rsidRPr="00244273">
        <w:rPr>
          <w:color w:val="000000" w:themeColor="text1"/>
        </w:rPr>
        <w:t xml:space="preserve">Assume that MCCH change notification mechanism is used to notify the changes of MCCH configuration due to session start for delivery mode 2 of NR MBS (other cases FFS, if any). </w:t>
      </w:r>
    </w:p>
    <w:p w14:paraId="1905FBE2" w14:textId="77777777" w:rsidR="00FD3EC2" w:rsidRDefault="00CA25C5" w:rsidP="00AE5476">
      <w:pPr>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lso, an </w:t>
      </w:r>
      <w:r w:rsidR="00983733">
        <w:rPr>
          <w:rFonts w:ascii="Times New Roman" w:hAnsi="Times New Roman"/>
          <w:lang w:eastAsia="zh-CN"/>
        </w:rPr>
        <w:t xml:space="preserve">email discussion </w:t>
      </w:r>
      <w:r w:rsidR="00634729" w:rsidRPr="00634729">
        <w:rPr>
          <w:rFonts w:ascii="Times New Roman" w:hAnsi="Times New Roman"/>
          <w:lang w:eastAsia="zh-CN"/>
        </w:rPr>
        <w:t>[Post113-e][</w:t>
      </w:r>
      <w:proofErr w:type="gramStart"/>
      <w:r w:rsidR="00634729" w:rsidRPr="00634729">
        <w:rPr>
          <w:rFonts w:ascii="Times New Roman" w:hAnsi="Times New Roman"/>
          <w:lang w:eastAsia="zh-CN"/>
        </w:rPr>
        <w:t>053][</w:t>
      </w:r>
      <w:proofErr w:type="gramEnd"/>
      <w:r w:rsidR="00634729" w:rsidRPr="00634729">
        <w:rPr>
          <w:rFonts w:ascii="Times New Roman" w:hAnsi="Times New Roman"/>
          <w:lang w:eastAsia="zh-CN"/>
        </w:rPr>
        <w:t>MBS17] was proposed</w:t>
      </w:r>
      <w:r w:rsidR="009169C7">
        <w:rPr>
          <w:rFonts w:ascii="Times New Roman" w:hAnsi="Times New Roman"/>
          <w:lang w:eastAsia="zh-CN"/>
        </w:rPr>
        <w:t xml:space="preserve">, </w:t>
      </w:r>
      <w:r w:rsidR="00FD3EC2">
        <w:rPr>
          <w:rFonts w:ascii="Times New Roman" w:hAnsi="Times New Roman"/>
          <w:lang w:eastAsia="zh-CN"/>
        </w:rPr>
        <w:t>in which MCCH transmission is discussed, including the issues related to beam sweeping.</w:t>
      </w:r>
    </w:p>
    <w:p w14:paraId="159CD470" w14:textId="77777777" w:rsidR="00634729" w:rsidRPr="00CA25C5" w:rsidRDefault="00634729" w:rsidP="00AE5476">
      <w:pPr>
        <w:rPr>
          <w:rFonts w:ascii="Times New Roman" w:hAnsi="Times New Roman"/>
          <w:lang w:eastAsia="zh-CN"/>
        </w:rPr>
      </w:pPr>
      <w:r>
        <w:rPr>
          <w:rFonts w:ascii="Times New Roman" w:hAnsi="Times New Roman" w:hint="eastAsia"/>
          <w:lang w:eastAsia="zh-CN"/>
        </w:rPr>
        <w:t xml:space="preserve"> </w:t>
      </w:r>
      <w:r>
        <w:rPr>
          <w:rFonts w:ascii="Times New Roman" w:hAnsi="Times New Roman"/>
          <w:lang w:eastAsia="zh-CN"/>
        </w:rPr>
        <w:t xml:space="preserve">In this contribution we </w:t>
      </w:r>
      <w:r w:rsidR="00FD3EC2">
        <w:rPr>
          <w:rFonts w:ascii="Times New Roman" w:hAnsi="Times New Roman"/>
          <w:lang w:eastAsia="zh-CN"/>
        </w:rPr>
        <w:t xml:space="preserve">would </w:t>
      </w:r>
      <w:r>
        <w:rPr>
          <w:rFonts w:ascii="Times New Roman" w:hAnsi="Times New Roman"/>
          <w:lang w:eastAsia="zh-CN"/>
        </w:rPr>
        <w:t>provide our view on</w:t>
      </w:r>
      <w:r w:rsidR="00B97CA0">
        <w:rPr>
          <w:rFonts w:ascii="Times New Roman" w:hAnsi="Times New Roman"/>
          <w:lang w:eastAsia="zh-CN"/>
        </w:rPr>
        <w:t xml:space="preserve"> </w:t>
      </w:r>
      <w:r w:rsidR="008853AB">
        <w:rPr>
          <w:rFonts w:ascii="Times New Roman" w:hAnsi="Times New Roman"/>
          <w:lang w:eastAsia="zh-CN"/>
        </w:rPr>
        <w:t>delivery mode 2</w:t>
      </w:r>
      <w:r w:rsidR="009E5736">
        <w:rPr>
          <w:rFonts w:ascii="Times New Roman" w:hAnsi="Times New Roman"/>
          <w:lang w:eastAsia="zh-CN"/>
        </w:rPr>
        <w:t xml:space="preserve"> transmission </w:t>
      </w:r>
      <w:r w:rsidR="00FD3EC2">
        <w:rPr>
          <w:rFonts w:ascii="Times New Roman" w:hAnsi="Times New Roman"/>
          <w:lang w:eastAsia="zh-CN"/>
        </w:rPr>
        <w:t>with beam sweeping.</w:t>
      </w:r>
    </w:p>
    <w:p w14:paraId="3C8E7D2B" w14:textId="77777777" w:rsidR="00CD4C7B" w:rsidRDefault="00933186" w:rsidP="00545137">
      <w:pPr>
        <w:pStyle w:val="1"/>
        <w:rPr>
          <w:lang w:eastAsia="zh-CN"/>
        </w:rPr>
      </w:pPr>
      <w:r>
        <w:rPr>
          <w:lang w:eastAsia="zh-CN"/>
        </w:rPr>
        <w:t>Discussion</w:t>
      </w:r>
    </w:p>
    <w:p w14:paraId="4164A21A" w14:textId="77777777" w:rsidR="005E1207" w:rsidRPr="00F23034" w:rsidRDefault="00241434" w:rsidP="00241434">
      <w:pPr>
        <w:rPr>
          <w:rFonts w:ascii="Times New Roman" w:hAnsi="Times New Roman"/>
          <w:lang w:eastAsia="zh-CN"/>
        </w:rPr>
      </w:pPr>
      <w:r w:rsidRPr="00F23034">
        <w:rPr>
          <w:rFonts w:ascii="Times New Roman" w:hAnsi="Times New Roman" w:hint="eastAsia"/>
          <w:lang w:eastAsia="zh-CN"/>
        </w:rPr>
        <w:t>I</w:t>
      </w:r>
      <w:r w:rsidRPr="00F23034">
        <w:rPr>
          <w:rFonts w:ascii="Times New Roman" w:hAnsi="Times New Roman"/>
          <w:lang w:eastAsia="zh-CN"/>
        </w:rPr>
        <w:t>n NR design, due to the wide bandwidth, coreset and search space were introduced for PDCCH detection, which could save resource, reduce the detection complexity, and increase system flexibility.</w:t>
      </w:r>
      <w:r w:rsidR="005E1207" w:rsidRPr="00F23034">
        <w:rPr>
          <w:rFonts w:ascii="Times New Roman" w:hAnsi="Times New Roman" w:hint="eastAsia"/>
          <w:lang w:eastAsia="zh-CN"/>
        </w:rPr>
        <w:t xml:space="preserve"> </w:t>
      </w:r>
    </w:p>
    <w:p w14:paraId="4CABA439" w14:textId="77777777" w:rsidR="005E1207" w:rsidRDefault="005E1207" w:rsidP="00241434">
      <w:pPr>
        <w:rPr>
          <w:rFonts w:ascii="Times New Roman" w:hAnsi="Times New Roman"/>
          <w:lang w:eastAsia="zh-CN"/>
        </w:rPr>
      </w:pPr>
      <w:r w:rsidRPr="00F23034">
        <w:rPr>
          <w:rFonts w:ascii="Times New Roman" w:hAnsi="Times New Roman" w:hint="eastAsia"/>
          <w:lang w:eastAsia="zh-CN"/>
        </w:rPr>
        <w:t>Common</w:t>
      </w:r>
      <w:r w:rsidRPr="00F23034">
        <w:rPr>
          <w:rFonts w:ascii="Times New Roman" w:hAnsi="Times New Roman"/>
          <w:lang w:eastAsia="zh-CN"/>
        </w:rPr>
        <w:t xml:space="preserve"> </w:t>
      </w:r>
      <w:r w:rsidRPr="00F23034">
        <w:rPr>
          <w:rFonts w:ascii="Times New Roman" w:hAnsi="Times New Roman" w:hint="eastAsia"/>
          <w:lang w:eastAsia="zh-CN"/>
        </w:rPr>
        <w:t>search</w:t>
      </w:r>
      <w:r w:rsidRPr="00F23034">
        <w:rPr>
          <w:rFonts w:ascii="Times New Roman" w:hAnsi="Times New Roman"/>
          <w:lang w:eastAsia="zh-CN"/>
        </w:rPr>
        <w:t xml:space="preserve"> </w:t>
      </w:r>
      <w:r w:rsidRPr="00F23034">
        <w:rPr>
          <w:rFonts w:ascii="Times New Roman" w:hAnsi="Times New Roman" w:hint="eastAsia"/>
          <w:lang w:eastAsia="zh-CN"/>
        </w:rPr>
        <w:t>spaces</w:t>
      </w:r>
      <w:r w:rsidRPr="00F23034">
        <w:rPr>
          <w:rFonts w:ascii="Times New Roman" w:hAnsi="Times New Roman"/>
          <w:lang w:eastAsia="zh-CN"/>
        </w:rPr>
        <w:t xml:space="preserve"> </w:t>
      </w:r>
      <w:r w:rsidRPr="00F23034">
        <w:rPr>
          <w:rFonts w:ascii="Times New Roman" w:hAnsi="Times New Roman" w:hint="eastAsia"/>
          <w:lang w:eastAsia="zh-CN"/>
        </w:rPr>
        <w:t>are</w:t>
      </w:r>
      <w:r w:rsidRPr="00F23034">
        <w:rPr>
          <w:rFonts w:ascii="Times New Roman" w:hAnsi="Times New Roman"/>
          <w:lang w:eastAsia="zh-CN"/>
        </w:rPr>
        <w:t xml:space="preserve"> </w:t>
      </w:r>
      <w:r w:rsidRPr="00F23034">
        <w:rPr>
          <w:rFonts w:ascii="Times New Roman" w:hAnsi="Times New Roman" w:hint="eastAsia"/>
          <w:lang w:eastAsia="zh-CN"/>
        </w:rPr>
        <w:t>defined</w:t>
      </w:r>
      <w:r w:rsidRPr="00F23034">
        <w:rPr>
          <w:rFonts w:ascii="Times New Roman" w:hAnsi="Times New Roman"/>
          <w:lang w:eastAsia="zh-CN"/>
        </w:rPr>
        <w:t xml:space="preserve"> </w:t>
      </w:r>
      <w:r w:rsidRPr="00F23034">
        <w:rPr>
          <w:rFonts w:ascii="Times New Roman" w:hAnsi="Times New Roman" w:hint="eastAsia"/>
          <w:lang w:eastAsia="zh-CN"/>
        </w:rPr>
        <w:t xml:space="preserve">in </w:t>
      </w:r>
      <w:r w:rsidR="004F4406">
        <w:rPr>
          <w:rFonts w:ascii="Times New Roman" w:hAnsi="Times New Roman"/>
          <w:lang w:eastAsia="zh-CN"/>
        </w:rPr>
        <w:t xml:space="preserve">TS </w:t>
      </w:r>
      <w:r w:rsidRPr="00F23034">
        <w:rPr>
          <w:rFonts w:ascii="Times New Roman" w:hAnsi="Times New Roman"/>
          <w:lang w:eastAsia="zh-CN"/>
        </w:rPr>
        <w:t>38.331</w:t>
      </w:r>
      <w:r w:rsidR="004F4406">
        <w:rPr>
          <w:rFonts w:ascii="Times New Roman" w:hAnsi="Times New Roman"/>
          <w:lang w:eastAsia="zh-CN"/>
        </w:rPr>
        <w:t xml:space="preserve"> [2]</w:t>
      </w:r>
      <w:r w:rsidRPr="00F23034">
        <w:rPr>
          <w:rFonts w:ascii="Times New Roman" w:hAnsi="Times New Roman"/>
          <w:lang w:eastAsia="zh-CN"/>
        </w:rPr>
        <w:t xml:space="preserve"> </w:t>
      </w:r>
      <w:r w:rsidRPr="00F23034">
        <w:rPr>
          <w:rFonts w:ascii="Times New Roman" w:hAnsi="Times New Roman" w:hint="eastAsia"/>
          <w:lang w:eastAsia="zh-CN"/>
        </w:rPr>
        <w:t>for</w:t>
      </w:r>
      <w:r w:rsidRPr="00F23034">
        <w:rPr>
          <w:rFonts w:ascii="Times New Roman" w:hAnsi="Times New Roman"/>
          <w:lang w:eastAsia="zh-CN"/>
        </w:rPr>
        <w:t xml:space="preserve"> </w:t>
      </w:r>
      <w:r w:rsidRPr="00F23034">
        <w:rPr>
          <w:rFonts w:ascii="Times New Roman" w:hAnsi="Times New Roman" w:hint="eastAsia"/>
          <w:lang w:eastAsia="zh-CN"/>
        </w:rPr>
        <w:t>SIB</w:t>
      </w:r>
      <w:r w:rsidRPr="00F23034">
        <w:rPr>
          <w:rFonts w:ascii="Times New Roman" w:hAnsi="Times New Roman"/>
          <w:lang w:eastAsia="zh-CN"/>
        </w:rPr>
        <w:t>1</w:t>
      </w:r>
      <w:r w:rsidRPr="00F23034">
        <w:rPr>
          <w:rFonts w:ascii="Times New Roman" w:hAnsi="Times New Roman" w:hint="eastAsia"/>
          <w:lang w:eastAsia="zh-CN"/>
        </w:rPr>
        <w:t>,</w:t>
      </w:r>
      <w:r w:rsidRPr="00F23034">
        <w:rPr>
          <w:rFonts w:ascii="Times New Roman" w:hAnsi="Times New Roman"/>
          <w:lang w:eastAsia="zh-CN"/>
        </w:rPr>
        <w:t xml:space="preserve"> paging and OSI.  And the search space could be configured separately from search space for </w:t>
      </w:r>
      <w:r w:rsidR="00EC3523">
        <w:rPr>
          <w:rFonts w:ascii="Times New Roman" w:hAnsi="Times New Roman"/>
          <w:lang w:eastAsia="zh-CN"/>
        </w:rPr>
        <w:t>SIB1</w:t>
      </w:r>
      <w:r w:rsidRPr="00F23034">
        <w:rPr>
          <w:rFonts w:ascii="Times New Roman" w:hAnsi="Times New Roman"/>
          <w:lang w:eastAsia="zh-CN"/>
        </w:rPr>
        <w:t xml:space="preserve">, or reuse the search space for </w:t>
      </w:r>
      <w:r w:rsidR="00EC3523">
        <w:rPr>
          <w:rFonts w:ascii="Times New Roman" w:hAnsi="Times New Roman"/>
          <w:lang w:eastAsia="zh-CN"/>
        </w:rPr>
        <w:t>SIB1</w:t>
      </w:r>
      <w:r w:rsidRPr="00F23034">
        <w:rPr>
          <w:rFonts w:ascii="Times New Roman" w:hAnsi="Times New Roman"/>
          <w:lang w:eastAsia="zh-CN"/>
        </w:rPr>
        <w:t>.</w:t>
      </w:r>
    </w:p>
    <w:p w14:paraId="6FC8044F" w14:textId="77777777" w:rsidR="00EC3523" w:rsidRDefault="00EC3523" w:rsidP="00241434">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 xml:space="preserve">imilarly, MCCH is also a kind of common channel, therefore, the common search space could be defined for MCCH, which could be configured separately from search space for </w:t>
      </w:r>
      <w:r w:rsidRPr="00EC3523">
        <w:rPr>
          <w:rFonts w:ascii="Times New Roman" w:hAnsi="Times New Roman"/>
          <w:lang w:eastAsia="zh-CN"/>
        </w:rPr>
        <w:t>SIB1</w:t>
      </w:r>
      <w:r>
        <w:rPr>
          <w:rFonts w:ascii="Times New Roman" w:hAnsi="Times New Roman"/>
          <w:lang w:eastAsia="zh-CN"/>
        </w:rPr>
        <w:t xml:space="preserve"> or not.</w:t>
      </w:r>
    </w:p>
    <w:p w14:paraId="675A303A" w14:textId="77777777" w:rsidR="00EC3523" w:rsidRDefault="00EC3523" w:rsidP="004F4406">
      <w:pPr>
        <w:ind w:left="1135" w:hangingChars="567" w:hanging="1135"/>
        <w:rPr>
          <w:rFonts w:ascii="Times New Roman" w:hAnsi="Times New Roman"/>
          <w:b/>
          <w:bCs/>
          <w:lang w:eastAsia="zh-CN"/>
        </w:rPr>
      </w:pPr>
      <w:r w:rsidRPr="00640BE6">
        <w:rPr>
          <w:rFonts w:ascii="Times New Roman" w:hAnsi="Times New Roman"/>
          <w:b/>
          <w:bCs/>
          <w:lang w:eastAsia="zh-CN"/>
        </w:rPr>
        <w:t xml:space="preserve">Proposal 1: RAN2 should confirm that common search space for MCCH is needed, and </w:t>
      </w:r>
      <w:r w:rsidR="000C1424">
        <w:rPr>
          <w:rFonts w:ascii="Times New Roman" w:hAnsi="Times New Roman" w:hint="eastAsia"/>
          <w:b/>
          <w:bCs/>
          <w:lang w:eastAsia="zh-CN"/>
        </w:rPr>
        <w:t xml:space="preserve">whether </w:t>
      </w:r>
      <w:r w:rsidRPr="00640BE6">
        <w:rPr>
          <w:rFonts w:ascii="Times New Roman" w:hAnsi="Times New Roman"/>
          <w:b/>
          <w:bCs/>
          <w:lang w:eastAsia="zh-CN"/>
        </w:rPr>
        <w:t xml:space="preserve">it could be separately configured from search space for SIB1 or not. </w:t>
      </w:r>
    </w:p>
    <w:p w14:paraId="09F8FFB5" w14:textId="77777777" w:rsidR="00640BE6" w:rsidRDefault="00640BE6" w:rsidP="00241434">
      <w:pPr>
        <w:rPr>
          <w:rFonts w:ascii="Times New Roman" w:hAnsi="Times New Roman"/>
          <w:lang w:eastAsia="zh-CN"/>
        </w:rPr>
      </w:pPr>
      <w:r w:rsidRPr="00640BE6">
        <w:rPr>
          <w:rFonts w:ascii="Times New Roman" w:hAnsi="Times New Roman"/>
          <w:lang w:eastAsia="zh-CN"/>
        </w:rPr>
        <w:t>If CSS for MCCH reuse CSS for SIB1, the same mapping rules</w:t>
      </w:r>
      <w:r>
        <w:rPr>
          <w:rFonts w:ascii="Times New Roman" w:hAnsi="Times New Roman"/>
          <w:lang w:eastAsia="zh-CN"/>
        </w:rPr>
        <w:t xml:space="preserve"> of</w:t>
      </w:r>
      <w:r w:rsidRPr="00640BE6">
        <w:rPr>
          <w:rFonts w:ascii="Times New Roman" w:hAnsi="Times New Roman"/>
          <w:lang w:eastAsia="zh-CN"/>
        </w:rPr>
        <w:t xml:space="preserve"> PDCCH occasions and SSB </w:t>
      </w:r>
      <w:r>
        <w:rPr>
          <w:rFonts w:ascii="Times New Roman" w:hAnsi="Times New Roman"/>
          <w:lang w:eastAsia="zh-CN"/>
        </w:rPr>
        <w:t>for</w:t>
      </w:r>
      <w:r w:rsidRPr="00640BE6">
        <w:rPr>
          <w:rFonts w:ascii="Times New Roman" w:hAnsi="Times New Roman"/>
          <w:lang w:eastAsia="zh-CN"/>
        </w:rPr>
        <w:t xml:space="preserve"> paging or OSI could be used, and this may be decided by RAN1.</w:t>
      </w:r>
    </w:p>
    <w:p w14:paraId="3076860A" w14:textId="2435D1C9" w:rsidR="00640BE6" w:rsidRPr="009E5736" w:rsidRDefault="00640BE6" w:rsidP="004F4406">
      <w:pPr>
        <w:ind w:left="992" w:hangingChars="496" w:hanging="992"/>
        <w:rPr>
          <w:rFonts w:ascii="Times New Roman" w:hAnsi="Times New Roman"/>
          <w:b/>
          <w:bCs/>
          <w:lang w:eastAsia="zh-CN"/>
        </w:rPr>
      </w:pPr>
      <w:r w:rsidRPr="009E5736">
        <w:rPr>
          <w:rFonts w:ascii="Times New Roman" w:hAnsi="Times New Roman" w:hint="eastAsia"/>
          <w:b/>
          <w:bCs/>
          <w:lang w:eastAsia="zh-CN"/>
        </w:rPr>
        <w:t>P</w:t>
      </w:r>
      <w:r w:rsidRPr="009E5736">
        <w:rPr>
          <w:rFonts w:ascii="Times New Roman" w:hAnsi="Times New Roman"/>
          <w:b/>
          <w:bCs/>
          <w:lang w:eastAsia="zh-CN"/>
        </w:rPr>
        <w:t xml:space="preserve">roposal 2: </w:t>
      </w:r>
      <w:r w:rsidR="003C5CED">
        <w:rPr>
          <w:rFonts w:ascii="Times New Roman" w:hAnsi="Times New Roman"/>
          <w:b/>
          <w:bCs/>
          <w:lang w:eastAsia="zh-CN"/>
        </w:rPr>
        <w:t>T</w:t>
      </w:r>
      <w:r w:rsidRPr="009E5736">
        <w:rPr>
          <w:rFonts w:ascii="Times New Roman" w:hAnsi="Times New Roman"/>
          <w:b/>
          <w:bCs/>
          <w:lang w:eastAsia="zh-CN"/>
        </w:rPr>
        <w:t xml:space="preserve">he </w:t>
      </w:r>
      <w:r w:rsidR="000C1424" w:rsidRPr="009E5736">
        <w:rPr>
          <w:rFonts w:ascii="Times New Roman" w:hAnsi="Times New Roman"/>
          <w:b/>
          <w:bCs/>
          <w:lang w:eastAsia="zh-CN"/>
        </w:rPr>
        <w:t>s</w:t>
      </w:r>
      <w:r w:rsidR="000C1424">
        <w:rPr>
          <w:rFonts w:ascii="Times New Roman" w:hAnsi="Times New Roman" w:hint="eastAsia"/>
          <w:b/>
          <w:bCs/>
          <w:lang w:eastAsia="zh-CN"/>
        </w:rPr>
        <w:t>imilar</w:t>
      </w:r>
      <w:r w:rsidR="000C1424" w:rsidRPr="009E5736">
        <w:rPr>
          <w:rFonts w:ascii="Times New Roman" w:hAnsi="Times New Roman"/>
          <w:b/>
          <w:bCs/>
          <w:lang w:eastAsia="zh-CN"/>
        </w:rPr>
        <w:t xml:space="preserve"> </w:t>
      </w:r>
      <w:r w:rsidR="000C1424">
        <w:rPr>
          <w:rFonts w:ascii="Times New Roman" w:hAnsi="Times New Roman" w:hint="eastAsia"/>
          <w:b/>
          <w:bCs/>
          <w:lang w:eastAsia="zh-CN"/>
        </w:rPr>
        <w:t>association</w:t>
      </w:r>
      <w:r w:rsidR="000C1424" w:rsidRPr="009E5736">
        <w:rPr>
          <w:rFonts w:ascii="Times New Roman" w:hAnsi="Times New Roman"/>
          <w:b/>
          <w:bCs/>
          <w:lang w:eastAsia="zh-CN"/>
        </w:rPr>
        <w:t xml:space="preserve"> </w:t>
      </w:r>
      <w:r w:rsidRPr="009E5736">
        <w:rPr>
          <w:rFonts w:ascii="Times New Roman" w:hAnsi="Times New Roman"/>
          <w:b/>
          <w:bCs/>
          <w:lang w:eastAsia="zh-CN"/>
        </w:rPr>
        <w:t>rules of</w:t>
      </w:r>
      <w:r w:rsidR="000C1424">
        <w:rPr>
          <w:rFonts w:ascii="Times New Roman" w:hAnsi="Times New Roman" w:hint="eastAsia"/>
          <w:b/>
          <w:bCs/>
          <w:lang w:eastAsia="zh-CN"/>
        </w:rPr>
        <w:t xml:space="preserve"> </w:t>
      </w:r>
      <w:r w:rsidRPr="009E5736">
        <w:rPr>
          <w:rFonts w:ascii="Times New Roman" w:hAnsi="Times New Roman"/>
          <w:b/>
          <w:bCs/>
          <w:lang w:eastAsia="zh-CN"/>
        </w:rPr>
        <w:t xml:space="preserve">PDCCH occasions and SSB for paging or OSI could be </w:t>
      </w:r>
      <w:r w:rsidR="000C1424">
        <w:rPr>
          <w:rFonts w:ascii="Times New Roman" w:hAnsi="Times New Roman" w:hint="eastAsia"/>
          <w:b/>
          <w:bCs/>
          <w:lang w:eastAsia="zh-CN"/>
        </w:rPr>
        <w:t xml:space="preserve">applied to MCCH occasions </w:t>
      </w:r>
      <w:r w:rsidRPr="009E5736">
        <w:rPr>
          <w:rFonts w:ascii="Times New Roman" w:hAnsi="Times New Roman"/>
          <w:b/>
          <w:bCs/>
          <w:lang w:eastAsia="zh-CN"/>
        </w:rPr>
        <w:t>if CSS for MCCH reu</w:t>
      </w:r>
      <w:r w:rsidR="0015780E" w:rsidRPr="009E5736">
        <w:rPr>
          <w:rFonts w:ascii="Times New Roman" w:hAnsi="Times New Roman"/>
          <w:b/>
          <w:bCs/>
          <w:lang w:eastAsia="zh-CN"/>
        </w:rPr>
        <w:t>ses</w:t>
      </w:r>
      <w:r w:rsidRPr="009E5736">
        <w:rPr>
          <w:rFonts w:ascii="Times New Roman" w:hAnsi="Times New Roman"/>
          <w:b/>
          <w:bCs/>
          <w:lang w:eastAsia="zh-CN"/>
        </w:rPr>
        <w:t xml:space="preserve"> CSS for SIB1.</w:t>
      </w:r>
    </w:p>
    <w:p w14:paraId="4E010BD1" w14:textId="3FBDBF0C" w:rsidR="00EC3523" w:rsidRDefault="009E5736" w:rsidP="00241434">
      <w:pPr>
        <w:rPr>
          <w:rFonts w:ascii="Times New Roman" w:hAnsi="Times New Roman"/>
          <w:lang w:eastAsia="zh-CN"/>
        </w:rPr>
      </w:pPr>
      <w:r>
        <w:rPr>
          <w:rFonts w:ascii="Times New Roman" w:hAnsi="Times New Roman" w:hint="eastAsia"/>
          <w:lang w:eastAsia="zh-CN"/>
        </w:rPr>
        <w:lastRenderedPageBreak/>
        <w:t>Regarding</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the other case,</w:t>
      </w:r>
      <w:r w:rsidR="00640BE6">
        <w:rPr>
          <w:rFonts w:ascii="Times New Roman" w:hAnsi="Times New Roman"/>
          <w:lang w:eastAsia="zh-CN"/>
        </w:rPr>
        <w:t xml:space="preserve"> </w:t>
      </w:r>
      <w:r>
        <w:rPr>
          <w:rFonts w:ascii="Times New Roman" w:hAnsi="Times New Roman" w:hint="eastAsia"/>
          <w:lang w:eastAsia="zh-CN"/>
        </w:rPr>
        <w:t>when</w:t>
      </w:r>
      <w:r>
        <w:rPr>
          <w:rFonts w:ascii="Times New Roman" w:hAnsi="Times New Roman"/>
          <w:lang w:eastAsia="zh-CN"/>
        </w:rPr>
        <w:t xml:space="preserve"> </w:t>
      </w:r>
      <w:r w:rsidR="00640BE6">
        <w:rPr>
          <w:rFonts w:ascii="Times New Roman" w:hAnsi="Times New Roman"/>
          <w:lang w:eastAsia="zh-CN"/>
        </w:rPr>
        <w:t xml:space="preserve">a separate CSS is configured, we need to </w:t>
      </w:r>
      <w:r w:rsidR="000C1424">
        <w:rPr>
          <w:rFonts w:ascii="Times New Roman" w:hAnsi="Times New Roman"/>
          <w:lang w:eastAsia="zh-CN"/>
        </w:rPr>
        <w:t>consider</w:t>
      </w:r>
      <w:r w:rsidR="00640BE6">
        <w:rPr>
          <w:rFonts w:ascii="Times New Roman" w:hAnsi="Times New Roman"/>
          <w:lang w:eastAsia="zh-CN"/>
        </w:rPr>
        <w:t xml:space="preserve"> the association of PDCCH occasion and SSBs.</w:t>
      </w:r>
    </w:p>
    <w:p w14:paraId="192F3721" w14:textId="77777777" w:rsidR="009E5736" w:rsidRDefault="009E5736" w:rsidP="00241434">
      <w:pPr>
        <w:rPr>
          <w:rFonts w:ascii="Times New Roman" w:hAnsi="Times New Roman"/>
          <w:lang w:eastAsia="zh-CN"/>
        </w:rPr>
      </w:pPr>
      <w:r>
        <w:rPr>
          <w:rFonts w:ascii="Times New Roman" w:hAnsi="Times New Roman" w:hint="eastAsia"/>
          <w:lang w:eastAsia="zh-CN"/>
        </w:rPr>
        <w:t>For</w:t>
      </w:r>
      <w:r>
        <w:rPr>
          <w:rFonts w:ascii="Times New Roman" w:hAnsi="Times New Roman"/>
          <w:lang w:eastAsia="zh-CN"/>
        </w:rPr>
        <w:t xml:space="preserve"> SI, the association between PDCCH occasions and SSBs are defined in 38.331 as following:</w:t>
      </w:r>
    </w:p>
    <w:tbl>
      <w:tblPr>
        <w:tblStyle w:val="af5"/>
        <w:tblW w:w="0" w:type="auto"/>
        <w:tblLook w:val="04A0" w:firstRow="1" w:lastRow="0" w:firstColumn="1" w:lastColumn="0" w:noHBand="0" w:noVBand="1"/>
      </w:tblPr>
      <w:tblGrid>
        <w:gridCol w:w="9617"/>
      </w:tblGrid>
      <w:tr w:rsidR="009E5736" w14:paraId="0A35E49A" w14:textId="77777777" w:rsidTr="001F2D74">
        <w:tc>
          <w:tcPr>
            <w:tcW w:w="9617" w:type="dxa"/>
          </w:tcPr>
          <w:p w14:paraId="4362BD89" w14:textId="6BA545DF" w:rsidR="009E5736" w:rsidRDefault="00EB47AA" w:rsidP="001F2D74">
            <w:pPr>
              <w:overflowPunct w:val="0"/>
              <w:autoSpaceDE w:val="0"/>
              <w:autoSpaceDN w:val="0"/>
              <w:adjustRightInd w:val="0"/>
              <w:jc w:val="left"/>
              <w:rPr>
                <w:rFonts w:hAnsi="Arial Unicode MS" w:cs="Arial Unicode MS"/>
                <w:lang w:eastAsia="ja-JP"/>
              </w:rPr>
            </w:pPr>
            <w:bookmarkStart w:id="3" w:name="_Toc60867492"/>
            <w:bookmarkStart w:id="4" w:name="_Toc60776711"/>
            <w:r>
              <w:rPr>
                <w:rFonts w:hAnsi="Arial Unicode MS" w:cs="Arial Unicode MS"/>
                <w:lang w:eastAsia="ja-JP"/>
              </w:rPr>
              <w:t xml:space="preserve">-------------copy from </w:t>
            </w:r>
            <w:r w:rsidR="009E5736">
              <w:rPr>
                <w:rFonts w:hAnsi="Arial Unicode MS" w:cs="Arial Unicode MS"/>
                <w:lang w:eastAsia="ja-JP"/>
              </w:rPr>
              <w:t>TS 38.331</w:t>
            </w:r>
            <w:r w:rsidR="004F4406">
              <w:rPr>
                <w:rFonts w:hAnsi="Arial Unicode MS" w:cs="Arial Unicode MS"/>
                <w:lang w:eastAsia="ja-JP"/>
              </w:rPr>
              <w:t xml:space="preserve"> </w:t>
            </w:r>
            <w:r w:rsidR="004F4406" w:rsidRPr="004F4406">
              <w:rPr>
                <w:rFonts w:hAnsi="Arial Unicode MS" w:cs="Arial Unicode MS"/>
                <w:lang w:eastAsia="ja-JP"/>
              </w:rPr>
              <w:t>[2]</w:t>
            </w:r>
            <w:r w:rsidR="002B7C3C">
              <w:rPr>
                <w:rFonts w:hAnsi="Arial Unicode MS" w:cs="Arial Unicode MS"/>
                <w:lang w:eastAsia="ja-JP"/>
              </w:rPr>
              <w:t xml:space="preserve"> </w:t>
            </w:r>
            <w:r w:rsidRPr="00EB47AA">
              <w:rPr>
                <w:rFonts w:hAnsi="Arial Unicode MS" w:cs="Arial Unicode MS"/>
                <w:lang w:eastAsia="ja-JP"/>
              </w:rPr>
              <w:t>-------------</w:t>
            </w:r>
          </w:p>
          <w:p w14:paraId="3E0E14B9" w14:textId="77777777" w:rsidR="009E5736" w:rsidRDefault="009E5736" w:rsidP="001F2D74">
            <w:pPr>
              <w:keepNext/>
              <w:keepLines/>
              <w:overflowPunct w:val="0"/>
              <w:autoSpaceDE w:val="0"/>
              <w:autoSpaceDN w:val="0"/>
              <w:adjustRightInd w:val="0"/>
              <w:spacing w:before="120"/>
              <w:ind w:left="1701" w:hanging="1701"/>
              <w:jc w:val="left"/>
              <w:outlineLvl w:val="4"/>
              <w:rPr>
                <w:rFonts w:hAnsi="Arial Unicode MS" w:cs="Arial Unicode MS"/>
                <w:lang w:eastAsia="ja-JP"/>
              </w:rPr>
            </w:pPr>
            <w:r>
              <w:rPr>
                <w:rFonts w:hAnsi="Arial Unicode MS" w:cs="Arial Unicode MS"/>
                <w:lang w:eastAsia="ja-JP"/>
              </w:rPr>
              <w:t>5.2.2.3.2</w:t>
            </w:r>
            <w:r>
              <w:rPr>
                <w:rFonts w:hAnsi="Arial Unicode MS" w:cs="Arial Unicode MS"/>
                <w:lang w:eastAsia="ja-JP"/>
              </w:rPr>
              <w:tab/>
              <w:t>Acquisition of an SI message</w:t>
            </w:r>
            <w:bookmarkEnd w:id="3"/>
            <w:bookmarkEnd w:id="4"/>
          </w:p>
          <w:p w14:paraId="3D3DE2E3" w14:textId="77777777" w:rsidR="009E5736" w:rsidRDefault="009E5736" w:rsidP="006E6E9E">
            <w:pPr>
              <w:overflowPunct w:val="0"/>
              <w:autoSpaceDE w:val="0"/>
              <w:autoSpaceDN w:val="0"/>
              <w:adjustRightInd w:val="0"/>
              <w:rPr>
                <w:rFonts w:hAnsi="Arial Unicode MS" w:cs="Arial Unicode MS"/>
                <w:lang w:eastAsia="ja-JP"/>
              </w:rPr>
            </w:pPr>
            <w:r>
              <w:rPr>
                <w:rFonts w:hAnsi="Arial Unicode MS" w:cs="Arial Unicode MS"/>
                <w:lang w:eastAsia="ja-JP"/>
              </w:rPr>
              <w:t xml:space="preserve">For SI message acquisition PDCCH monitoring occasion(s) are determined according to </w:t>
            </w:r>
            <w:r>
              <w:rPr>
                <w:rFonts w:hAnsi="Arial Unicode MS" w:cs="Arial Unicode MS"/>
                <w:i/>
                <w:lang w:eastAsia="ja-JP"/>
              </w:rPr>
              <w:t>searchSpaceOtherSystemInformation</w:t>
            </w:r>
            <w:r>
              <w:rPr>
                <w:rFonts w:hAnsi="Arial Unicode MS" w:cs="Arial Unicode MS"/>
                <w:lang w:eastAsia="ja-JP"/>
              </w:rPr>
              <w:t xml:space="preserve">. If </w:t>
            </w:r>
            <w:r>
              <w:rPr>
                <w:rFonts w:hAnsi="Arial Unicode MS" w:cs="Arial Unicode MS"/>
                <w:i/>
                <w:lang w:eastAsia="ja-JP"/>
              </w:rPr>
              <w:t>searchSpaceOtherSystemInformation</w:t>
            </w:r>
            <w:r>
              <w:rPr>
                <w:rFonts w:hAnsi="Arial Unicode MS" w:cs="Arial Unicode MS"/>
                <w:lang w:eastAsia="ja-JP"/>
              </w:rPr>
              <w:t xml:space="preserve"> is set to zero, PDCCH monitoring occasions for SI message reception in SI-window are same as PDCCH monitoring occasions for </w:t>
            </w:r>
            <w:r>
              <w:rPr>
                <w:rFonts w:hAnsi="Arial Unicode MS" w:cs="Arial Unicode MS"/>
                <w:i/>
                <w:lang w:eastAsia="ja-JP"/>
              </w:rPr>
              <w:t>SIB1</w:t>
            </w:r>
            <w:r>
              <w:rPr>
                <w:rFonts w:hAnsi="Arial Unicode MS" w:cs="Arial Unicode MS"/>
                <w:lang w:eastAsia="ja-JP"/>
              </w:rPr>
              <w:t xml:space="preserve"> where the mapping between PDCCH monitoring occasions and SSBs is specified in TS 38.213[13]. If </w:t>
            </w:r>
            <w:r>
              <w:rPr>
                <w:rFonts w:hAnsi="Arial Unicode MS" w:cs="Arial Unicode MS"/>
                <w:i/>
                <w:lang w:eastAsia="ja-JP"/>
              </w:rPr>
              <w:t>searchSpaceOtherSystemInformation</w:t>
            </w:r>
            <w:r>
              <w:rPr>
                <w:rFonts w:hAnsi="Arial Unicode MS" w:cs="Arial Unicode MS"/>
                <w:lang w:eastAsia="ja-JP"/>
              </w:rPr>
              <w:t xml:space="preserve"> is not set to zero, PDCCH monitoring occasions for SI message are determined based on search space indicated by </w:t>
            </w:r>
            <w:r>
              <w:rPr>
                <w:rFonts w:hAnsi="Arial Unicode MS" w:cs="Arial Unicode MS"/>
                <w:i/>
                <w:lang w:eastAsia="ja-JP"/>
              </w:rPr>
              <w:t>searchSpaceOtherSystemInformation</w:t>
            </w:r>
            <w:r>
              <w:rPr>
                <w:rFonts w:hAnsi="Arial Unicode MS" w:cs="Arial Unicode MS"/>
                <w:lang w:eastAsia="ja-JP"/>
              </w:rPr>
              <w:t xml:space="preserve">. PDCCH monitoring occasions for SI message which are not overlapping with UL symbols (determined according to </w:t>
            </w:r>
            <w:r>
              <w:rPr>
                <w:rFonts w:hAnsi="Arial Unicode MS" w:cs="Arial Unicode MS"/>
                <w:i/>
                <w:lang w:eastAsia="ja-JP"/>
              </w:rPr>
              <w:t>tdd-UL-DL-ConfigurationCommon</w:t>
            </w:r>
            <w:r>
              <w:rPr>
                <w:rFonts w:hAnsi="Arial Unicode MS" w:cs="Arial Unicode MS"/>
                <w:lang w:eastAsia="ja-JP"/>
              </w:rPr>
              <w:t>) are sequentially numbered from one in the SI window. The [x</w:t>
            </w:r>
            <w:r>
              <w:rPr>
                <w:rFonts w:hAnsi="Arial Unicode MS" w:cs="Arial Unicode MS"/>
                <w:lang w:eastAsia="ja-JP"/>
              </w:rPr>
              <w:t>×</w:t>
            </w:r>
            <w:r>
              <w:rPr>
                <w:rFonts w:hAnsi="Arial Unicode MS" w:cs="Arial Unicode MS"/>
                <w:lang w:eastAsia="ja-JP"/>
              </w:rPr>
              <w:t>N+K]</w:t>
            </w:r>
            <w:r>
              <w:rPr>
                <w:rFonts w:hAnsi="Arial Unicode MS" w:cs="Arial Unicode MS"/>
                <w:vertAlign w:val="superscript"/>
                <w:lang w:eastAsia="ja-JP"/>
              </w:rPr>
              <w:t>th</w:t>
            </w:r>
            <w:r>
              <w:rPr>
                <w:rFonts w:hAnsi="Arial Unicode MS" w:cs="Arial Unicode MS"/>
                <w:lang w:eastAsia="ja-JP"/>
              </w:rPr>
              <w:t xml:space="preserve"> PDCCH monitoring occasion (s) for SI message in SI-window corresponds to the K</w:t>
            </w:r>
            <w:r>
              <w:rPr>
                <w:rFonts w:hAnsi="Arial Unicode MS" w:cs="Arial Unicode MS"/>
                <w:vertAlign w:val="superscript"/>
                <w:lang w:eastAsia="ja-JP"/>
              </w:rPr>
              <w:t>th</w:t>
            </w:r>
            <w:r>
              <w:rPr>
                <w:rFonts w:hAnsi="Arial Unicode MS" w:cs="Arial Unicode MS"/>
                <w:lang w:eastAsia="ja-JP"/>
              </w:rPr>
              <w:t xml:space="preserve"> transmitted SSB, where x = 0, 1, ...X-1, K = 1, 2, </w:t>
            </w:r>
            <w:r>
              <w:rPr>
                <w:rFonts w:hAnsi="Arial Unicode MS" w:cs="Arial Unicode MS"/>
                <w:lang w:eastAsia="ja-JP"/>
              </w:rPr>
              <w:t>…</w:t>
            </w:r>
            <w:r>
              <w:rPr>
                <w:rFonts w:hAnsi="Arial Unicode MS" w:cs="Arial Unicode MS"/>
                <w:lang w:eastAsia="ja-JP"/>
              </w:rPr>
              <w:t xml:space="preserve">N, N is the number of actual transmitted SSBs determined according to </w:t>
            </w:r>
            <w:r>
              <w:rPr>
                <w:rFonts w:hAnsi="Arial Unicode MS" w:cs="Arial Unicode MS"/>
                <w:i/>
                <w:lang w:eastAsia="ja-JP"/>
              </w:rPr>
              <w:t>ssb-PositionsInBurst</w:t>
            </w:r>
            <w:r>
              <w:rPr>
                <w:rFonts w:hAnsi="Arial Unicode MS" w:cs="Arial Unicode MS"/>
                <w:lang w:eastAsia="ja-JP"/>
              </w:rPr>
              <w:t xml:space="preserve"> in </w:t>
            </w:r>
            <w:r>
              <w:rPr>
                <w:rFonts w:hAnsi="Arial Unicode MS" w:cs="Arial Unicode MS"/>
                <w:i/>
                <w:lang w:eastAsia="ja-JP"/>
              </w:rPr>
              <w:t>SIB1</w:t>
            </w:r>
            <w:r>
              <w:rPr>
                <w:rFonts w:hAnsi="Arial Unicode MS" w:cs="Arial Unicode MS"/>
                <w:lang w:eastAsia="ja-JP"/>
              </w:rPr>
              <w:t xml:space="preserve"> and X is equal to </w:t>
            </w:r>
            <w:proofErr w:type="gramStart"/>
            <w:r>
              <w:rPr>
                <w:rFonts w:hAnsi="Arial Unicode MS" w:cs="Arial Unicode MS"/>
                <w:lang w:eastAsia="ja-JP"/>
              </w:rPr>
              <w:t>CEIL(</w:t>
            </w:r>
            <w:proofErr w:type="gramEnd"/>
            <w:r>
              <w:rPr>
                <w:rFonts w:hAnsi="Arial Unicode MS" w:cs="Arial Unicode MS"/>
                <w:lang w:eastAsia="ja-JP"/>
              </w:rPr>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c>
      </w:tr>
    </w:tbl>
    <w:p w14:paraId="508F9C05" w14:textId="77777777" w:rsidR="006E6E9E" w:rsidRDefault="006E6E9E" w:rsidP="00241434">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or paging, the </w:t>
      </w:r>
      <w:r w:rsidRPr="006E6E9E">
        <w:rPr>
          <w:rFonts w:ascii="Times New Roman" w:hAnsi="Times New Roman"/>
          <w:lang w:eastAsia="zh-CN"/>
        </w:rPr>
        <w:t xml:space="preserve">association between PDCCH occasions and SSBs are defined in </w:t>
      </w:r>
      <w:r w:rsidR="00EB47AA">
        <w:rPr>
          <w:rFonts w:ascii="Times New Roman" w:hAnsi="Times New Roman"/>
          <w:lang w:eastAsia="zh-CN"/>
        </w:rPr>
        <w:t>38.304</w:t>
      </w:r>
      <w:r w:rsidRPr="006E6E9E">
        <w:rPr>
          <w:rFonts w:ascii="Times New Roman" w:hAnsi="Times New Roman"/>
          <w:lang w:eastAsia="zh-CN"/>
        </w:rPr>
        <w:t xml:space="preserve"> as following:</w:t>
      </w:r>
    </w:p>
    <w:tbl>
      <w:tblPr>
        <w:tblStyle w:val="af5"/>
        <w:tblW w:w="0" w:type="auto"/>
        <w:tblLook w:val="04A0" w:firstRow="1" w:lastRow="0" w:firstColumn="1" w:lastColumn="0" w:noHBand="0" w:noVBand="1"/>
      </w:tblPr>
      <w:tblGrid>
        <w:gridCol w:w="9617"/>
      </w:tblGrid>
      <w:tr w:rsidR="00EB47AA" w14:paraId="3B0C3F3E" w14:textId="77777777" w:rsidTr="001F2D74">
        <w:tc>
          <w:tcPr>
            <w:tcW w:w="9617" w:type="dxa"/>
          </w:tcPr>
          <w:p w14:paraId="30614EDF" w14:textId="3AEE865C" w:rsidR="00EB47AA" w:rsidRDefault="00EB47AA" w:rsidP="001F2D74">
            <w:pPr>
              <w:overflowPunct w:val="0"/>
              <w:autoSpaceDE w:val="0"/>
              <w:autoSpaceDN w:val="0"/>
              <w:adjustRightInd w:val="0"/>
              <w:jc w:val="left"/>
              <w:rPr>
                <w:rFonts w:hAnsi="Arial Unicode MS" w:cs="Arial Unicode MS"/>
                <w:lang w:eastAsia="ja-JP"/>
              </w:rPr>
            </w:pPr>
            <w:r w:rsidRPr="00EB47AA">
              <w:rPr>
                <w:rFonts w:hAnsi="Arial Unicode MS" w:cs="Arial Unicode MS"/>
                <w:lang w:eastAsia="ja-JP"/>
              </w:rPr>
              <w:t>-------------copy from TS 38.304</w:t>
            </w:r>
            <w:r w:rsidR="004F4406">
              <w:rPr>
                <w:rFonts w:hAnsi="Arial Unicode MS" w:cs="Arial Unicode MS"/>
                <w:lang w:eastAsia="ja-JP"/>
              </w:rPr>
              <w:t xml:space="preserve"> </w:t>
            </w:r>
            <w:r w:rsidR="004F4406" w:rsidRPr="004F4406">
              <w:rPr>
                <w:rFonts w:hAnsi="Arial Unicode MS" w:cs="Arial Unicode MS"/>
                <w:lang w:eastAsia="ja-JP"/>
              </w:rPr>
              <w:t>[</w:t>
            </w:r>
            <w:r w:rsidR="004F4406">
              <w:rPr>
                <w:rFonts w:hAnsi="Arial Unicode MS" w:cs="Arial Unicode MS"/>
                <w:lang w:eastAsia="ja-JP"/>
              </w:rPr>
              <w:t>3</w:t>
            </w:r>
            <w:r w:rsidR="004F4406" w:rsidRPr="004F4406">
              <w:rPr>
                <w:rFonts w:hAnsi="Arial Unicode MS" w:cs="Arial Unicode MS"/>
                <w:lang w:eastAsia="ja-JP"/>
              </w:rPr>
              <w:t>]</w:t>
            </w:r>
            <w:r w:rsidR="002B7C3C">
              <w:rPr>
                <w:rFonts w:hAnsi="Arial Unicode MS" w:cs="Arial Unicode MS"/>
                <w:lang w:eastAsia="ja-JP"/>
              </w:rPr>
              <w:t xml:space="preserve"> </w:t>
            </w:r>
            <w:r w:rsidRPr="00EB47AA">
              <w:rPr>
                <w:rFonts w:hAnsi="Arial Unicode MS" w:cs="Arial Unicode MS"/>
                <w:lang w:eastAsia="ja-JP"/>
              </w:rPr>
              <w:t>-------------</w:t>
            </w:r>
          </w:p>
          <w:p w14:paraId="201B9FCC" w14:textId="77777777" w:rsidR="00EB47AA" w:rsidRDefault="00EB47AA" w:rsidP="001F2D74">
            <w:pPr>
              <w:overflowPunct w:val="0"/>
              <w:autoSpaceDE w:val="0"/>
              <w:autoSpaceDN w:val="0"/>
              <w:adjustRightInd w:val="0"/>
              <w:jc w:val="left"/>
              <w:rPr>
                <w:rFonts w:hAnsi="Arial Unicode MS" w:cs="Arial Unicode MS"/>
                <w:lang w:eastAsia="ja-JP"/>
              </w:rPr>
            </w:pPr>
            <w:r>
              <w:rPr>
                <w:rFonts w:hAnsi="Arial Unicode MS" w:cs="Arial Unicode MS"/>
                <w:lang w:eastAsia="ja-JP"/>
              </w:rPr>
              <w:t xml:space="preserve">The PDCCH monitoring occasions for paging are determined according to </w:t>
            </w:r>
            <w:r>
              <w:rPr>
                <w:rFonts w:hAnsi="Arial Unicode MS" w:cs="Arial Unicode MS"/>
                <w:i/>
                <w:lang w:eastAsia="ja-JP"/>
              </w:rPr>
              <w:t xml:space="preserve">pagingSearchSpace </w:t>
            </w:r>
            <w:r>
              <w:rPr>
                <w:rFonts w:hAnsi="Arial Unicode MS" w:cs="Arial Unicode MS"/>
                <w:lang w:eastAsia="ja-JP"/>
              </w:rPr>
              <w:t xml:space="preserve">as specified in TS </w:t>
            </w:r>
            <w:proofErr w:type="gramStart"/>
            <w:r>
              <w:rPr>
                <w:rFonts w:hAnsi="Arial Unicode MS" w:cs="Arial Unicode MS"/>
                <w:lang w:eastAsia="ja-JP"/>
              </w:rPr>
              <w:t>38.213  and</w:t>
            </w:r>
            <w:proofErr w:type="gramEnd"/>
            <w:r>
              <w:rPr>
                <w:rFonts w:hAnsi="Arial Unicode MS" w:cs="Arial Unicode MS"/>
                <w:lang w:eastAsia="ja-JP"/>
              </w:rPr>
              <w:t xml:space="preserve"> </w:t>
            </w:r>
            <w:r>
              <w:rPr>
                <w:rFonts w:hAnsi="Arial Unicode MS" w:cs="Arial Unicode MS"/>
                <w:i/>
                <w:lang w:eastAsia="ja-JP"/>
              </w:rPr>
              <w:t>firstPDCCH-MonitoringOccasionOfPO</w:t>
            </w:r>
            <w:r>
              <w:rPr>
                <w:rFonts w:hAnsi="Arial Unicode MS" w:cs="Arial Unicode MS"/>
                <w:lang w:eastAsia="ja-JP"/>
              </w:rPr>
              <w:t xml:space="preserve"> and </w:t>
            </w:r>
            <w:r>
              <w:rPr>
                <w:rFonts w:hAnsi="Arial Unicode MS" w:cs="Arial Unicode MS"/>
                <w:i/>
                <w:lang w:eastAsia="ja-JP"/>
              </w:rPr>
              <w:t>nrofPDCCH-MonitoringOccasionPerSSB-InPO</w:t>
            </w:r>
            <w:r>
              <w:rPr>
                <w:rFonts w:hAnsi="Arial Unicode MS" w:cs="Arial Unicode MS"/>
                <w:lang w:eastAsia="ja-JP"/>
              </w:rPr>
              <w:t xml:space="preserve"> if</w:t>
            </w:r>
            <w:r>
              <w:rPr>
                <w:rFonts w:hAnsi="Arial Unicode MS" w:cs="Arial Unicode MS"/>
                <w:i/>
                <w:lang w:eastAsia="ja-JP"/>
              </w:rPr>
              <w:t xml:space="preserve"> </w:t>
            </w:r>
            <w:r>
              <w:rPr>
                <w:rFonts w:hAnsi="Arial Unicode MS" w:cs="Arial Unicode MS"/>
                <w:lang w:eastAsia="ja-JP"/>
              </w:rPr>
              <w:t>configured as specified in TS 38.331 [3]. W</w:t>
            </w:r>
            <w:r>
              <w:rPr>
                <w:rFonts w:hAnsi="Arial Unicode MS" w:cs="Arial Unicode MS"/>
                <w:lang w:eastAsia="zh-CN"/>
              </w:rPr>
              <w:t xml:space="preserve">hen </w:t>
            </w:r>
            <w:r>
              <w:rPr>
                <w:rFonts w:hAnsi="Arial Unicode MS" w:cs="Arial Unicode MS"/>
                <w:i/>
                <w:lang w:eastAsia="ja-JP"/>
              </w:rPr>
              <w:t>SearchSpaceId</w:t>
            </w:r>
            <w:r>
              <w:rPr>
                <w:rFonts w:hAnsi="Arial Unicode MS" w:cs="Arial Unicode MS"/>
                <w:lang w:eastAsia="ja-JP"/>
              </w:rPr>
              <w:t xml:space="preserve"> = 0</w:t>
            </w:r>
            <w:r>
              <w:rPr>
                <w:rFonts w:hAnsi="Arial Unicode MS" w:cs="Arial Unicode MS"/>
                <w:lang w:eastAsia="zh-CN"/>
              </w:rPr>
              <w:t xml:space="preserve"> is configured for </w:t>
            </w:r>
            <w:r>
              <w:rPr>
                <w:rFonts w:hAnsi="Arial Unicode MS" w:cs="Arial Unicode MS"/>
                <w:i/>
                <w:lang w:eastAsia="ja-JP"/>
              </w:rPr>
              <w:t>pagingSearchSpace</w:t>
            </w:r>
            <w:r>
              <w:rPr>
                <w:rFonts w:hAnsi="Arial Unicode MS" w:cs="Arial Unicode MS"/>
                <w:lang w:eastAsia="zh-CN"/>
              </w:rPr>
              <w:t xml:space="preserve">, </w:t>
            </w:r>
            <w:r>
              <w:rPr>
                <w:rFonts w:hAnsi="Arial Unicode MS" w:cs="Arial Unicode MS"/>
                <w:lang w:eastAsia="ja-JP"/>
              </w:rPr>
              <w:t>the PDCCH monitoring occasions for paging are same as for RMSI as defined in clause 13 in TS 38.213.</w:t>
            </w:r>
          </w:p>
          <w:p w14:paraId="5ECE2655" w14:textId="77777777" w:rsidR="00EB47AA" w:rsidRDefault="00EB47AA" w:rsidP="001F2D74">
            <w:pPr>
              <w:overflowPunct w:val="0"/>
              <w:autoSpaceDE w:val="0"/>
              <w:autoSpaceDN w:val="0"/>
              <w:adjustRightInd w:val="0"/>
              <w:jc w:val="left"/>
              <w:rPr>
                <w:rFonts w:hAnsi="Arial Unicode MS" w:cs="Arial Unicode MS"/>
                <w:bCs/>
                <w:lang w:eastAsia="ja-JP"/>
              </w:rPr>
            </w:pPr>
            <w:r>
              <w:rPr>
                <w:rFonts w:hAnsi="Arial Unicode MS" w:cs="Arial Unicode MS"/>
                <w:lang w:eastAsia="zh-CN"/>
              </w:rPr>
              <w:t xml:space="preserve">When </w:t>
            </w:r>
            <w:r>
              <w:rPr>
                <w:rFonts w:hAnsi="Arial Unicode MS" w:cs="Arial Unicode MS"/>
                <w:i/>
                <w:lang w:eastAsia="ja-JP"/>
              </w:rPr>
              <w:t>SearchSpaceId</w:t>
            </w:r>
            <w:r>
              <w:rPr>
                <w:rFonts w:hAnsi="Arial Unicode MS" w:cs="Arial Unicode MS"/>
                <w:lang w:eastAsia="ja-JP"/>
              </w:rPr>
              <w:t xml:space="preserve"> = 0</w:t>
            </w:r>
            <w:r>
              <w:rPr>
                <w:rFonts w:hAnsi="Arial Unicode MS" w:cs="Arial Unicode MS"/>
                <w:lang w:eastAsia="zh-CN"/>
              </w:rPr>
              <w:t xml:space="preserve"> is configured for </w:t>
            </w:r>
            <w:r>
              <w:rPr>
                <w:rFonts w:hAnsi="Arial Unicode MS" w:cs="Arial Unicode MS"/>
                <w:i/>
                <w:lang w:eastAsia="ja-JP"/>
              </w:rPr>
              <w:t>pagingSearchSpace</w:t>
            </w:r>
            <w:r>
              <w:rPr>
                <w:rFonts w:hAnsi="Arial Unicode MS" w:cs="Arial Unicode MS"/>
                <w:bCs/>
                <w:lang w:eastAsia="ja-JP"/>
              </w:rPr>
              <w:t xml:space="preserve">, Ns is either 1 or 2. For Ns = 1, there is only one PO which starts </w:t>
            </w:r>
            <w:r>
              <w:rPr>
                <w:rFonts w:hAnsi="Arial Unicode MS" w:cs="Arial Unicode MS"/>
                <w:bCs/>
                <w:lang w:eastAsia="ko-KR"/>
              </w:rPr>
              <w:t xml:space="preserve">from the first PDCCH monitoring occasion for paging </w:t>
            </w:r>
            <w:r>
              <w:rPr>
                <w:rFonts w:hAnsi="Arial Unicode MS" w:cs="Arial Unicode MS"/>
                <w:bCs/>
                <w:lang w:eastAsia="ja-JP"/>
              </w:rPr>
              <w:t>in the PF. For Ns = 2, PO is either in the first half frame (i_s = 0) or the second half frame (i_s = 1) of the PF.</w:t>
            </w:r>
          </w:p>
          <w:p w14:paraId="25A160D3" w14:textId="77777777" w:rsidR="00EB47AA" w:rsidRDefault="00EB47AA" w:rsidP="001F2D74">
            <w:pPr>
              <w:rPr>
                <w:rFonts w:hAnsi="Arial Unicode MS" w:cs="Arial Unicode MS"/>
                <w:lang w:eastAsia="zh-CN"/>
              </w:rPr>
            </w:pPr>
            <w:r>
              <w:rPr>
                <w:rFonts w:hAnsi="Arial Unicode MS" w:cs="Arial Unicode MS"/>
                <w:lang w:eastAsia="zh-CN"/>
              </w:rPr>
              <w:t xml:space="preserve">When </w:t>
            </w:r>
            <w:r>
              <w:rPr>
                <w:rFonts w:hAnsi="Arial Unicode MS" w:cs="Arial Unicode MS"/>
                <w:i/>
                <w:lang w:eastAsia="ja-JP"/>
              </w:rPr>
              <w:t>SearchSpaceId</w:t>
            </w:r>
            <w:r>
              <w:rPr>
                <w:rFonts w:hAnsi="Arial Unicode MS" w:cs="Arial Unicode MS"/>
                <w:lang w:eastAsia="ja-JP"/>
              </w:rPr>
              <w:t xml:space="preserve"> </w:t>
            </w:r>
            <w:r>
              <w:rPr>
                <w:rFonts w:hAnsi="Arial Unicode MS" w:cs="Arial Unicode MS"/>
                <w:lang w:eastAsia="zh-CN"/>
              </w:rPr>
              <w:t xml:space="preserve">other than 0 is configured for </w:t>
            </w:r>
            <w:r>
              <w:rPr>
                <w:rFonts w:hAnsi="Arial Unicode MS" w:cs="Arial Unicode MS"/>
                <w:i/>
                <w:lang w:eastAsia="ja-JP"/>
              </w:rPr>
              <w:t>pagingSearchSpace</w:t>
            </w:r>
            <w:r>
              <w:rPr>
                <w:rFonts w:hAnsi="Arial Unicode MS" w:cs="Arial Unicode MS"/>
                <w:i/>
                <w:lang w:eastAsia="zh-CN"/>
              </w:rPr>
              <w:t xml:space="preserve">, </w:t>
            </w:r>
            <w:r>
              <w:rPr>
                <w:rFonts w:hAnsi="Arial Unicode MS" w:cs="Arial Unicode MS"/>
                <w:lang w:eastAsia="ja-JP"/>
              </w:rPr>
              <w:t xml:space="preserve">the UE monitors the (i_s + </w:t>
            </w:r>
            <w:proofErr w:type="gramStart"/>
            <w:r>
              <w:rPr>
                <w:rFonts w:hAnsi="Arial Unicode MS" w:cs="Arial Unicode MS"/>
                <w:lang w:eastAsia="ja-JP"/>
              </w:rPr>
              <w:t>1)</w:t>
            </w:r>
            <w:r>
              <w:rPr>
                <w:rFonts w:hAnsi="Arial Unicode MS" w:cs="Arial Unicode MS"/>
                <w:vertAlign w:val="superscript"/>
                <w:lang w:eastAsia="ja-JP"/>
              </w:rPr>
              <w:t>th</w:t>
            </w:r>
            <w:proofErr w:type="gramEnd"/>
            <w:r>
              <w:rPr>
                <w:rFonts w:hAnsi="Arial Unicode MS" w:cs="Arial Unicode MS"/>
                <w:lang w:eastAsia="ja-JP"/>
              </w:rPr>
              <w:t xml:space="preserve"> PO.</w:t>
            </w:r>
            <w:r>
              <w:rPr>
                <w:rFonts w:hAnsi="Arial Unicode MS" w:cs="Arial Unicode MS"/>
                <w:lang w:eastAsia="ko-KR"/>
              </w:rPr>
              <w:t xml:space="preserve"> A</w:t>
            </w:r>
            <w:r>
              <w:rPr>
                <w:rFonts w:hAnsi="Arial Unicode MS" w:cs="Arial Unicode MS"/>
                <w:lang w:eastAsia="ja-JP"/>
              </w:rPr>
              <w:t xml:space="preserve"> PO </w:t>
            </w:r>
            <w:r>
              <w:rPr>
                <w:rFonts w:hAnsi="Arial Unicode MS" w:cs="Arial Unicode MS"/>
                <w:lang w:eastAsia="ko-KR"/>
              </w:rPr>
              <w:t xml:space="preserve">is a set of 'S*X ' consecutive </w:t>
            </w:r>
            <w:r>
              <w:rPr>
                <w:rFonts w:hAnsi="Arial Unicode MS" w:cs="Arial Unicode MS"/>
                <w:lang w:eastAsia="ja-JP"/>
              </w:rPr>
              <w:t>PDCCH monitoring occasion</w:t>
            </w:r>
            <w:r>
              <w:rPr>
                <w:rFonts w:hAnsi="Arial Unicode MS" w:cs="Arial Unicode MS"/>
                <w:lang w:eastAsia="ko-KR"/>
              </w:rPr>
              <w:t xml:space="preserve">s </w:t>
            </w:r>
            <w:r>
              <w:rPr>
                <w:rFonts w:hAnsi="Arial Unicode MS" w:cs="Arial Unicode MS"/>
                <w:lang w:eastAsia="ja-JP"/>
              </w:rPr>
              <w:t>where</w:t>
            </w:r>
            <w:r>
              <w:rPr>
                <w:rFonts w:hAnsi="Arial Unicode MS" w:cs="Arial Unicode MS"/>
                <w:lang w:eastAsia="ko-KR"/>
              </w:rPr>
              <w:t xml:space="preserve"> 'S'</w:t>
            </w:r>
            <w:r>
              <w:rPr>
                <w:rFonts w:hAnsi="Arial Unicode MS" w:cs="Arial Unicode MS"/>
                <w:lang w:eastAsia="ja-JP"/>
              </w:rPr>
              <w:t xml:space="preserve"> is the number of actual transmitted SSBs determined according to </w:t>
            </w:r>
            <w:r>
              <w:rPr>
                <w:rFonts w:hAnsi="Arial Unicode MS" w:cs="Arial Unicode MS"/>
                <w:i/>
                <w:lang w:eastAsia="ja-JP"/>
              </w:rPr>
              <w:t>ssb-PositionsInBurst</w:t>
            </w:r>
            <w:r>
              <w:rPr>
                <w:rFonts w:hAnsi="Arial Unicode MS" w:cs="Arial Unicode MS"/>
                <w:lang w:eastAsia="ja-JP"/>
              </w:rPr>
              <w:t xml:space="preserve"> in</w:t>
            </w:r>
            <w:r>
              <w:rPr>
                <w:rFonts w:hAnsi="Arial Unicode MS" w:cs="Arial Unicode MS"/>
                <w:i/>
                <w:lang w:eastAsia="ja-JP"/>
              </w:rPr>
              <w:t xml:space="preserve"> SIB1</w:t>
            </w:r>
            <w:r>
              <w:rPr>
                <w:rFonts w:hAnsi="Arial Unicode MS" w:cs="Arial Unicode MS"/>
                <w:lang w:eastAsia="ja-JP"/>
              </w:rPr>
              <w:t xml:space="preserve"> and X is the </w:t>
            </w:r>
            <w:r>
              <w:rPr>
                <w:rFonts w:hAnsi="Arial Unicode MS" w:cs="Arial Unicode MS"/>
                <w:i/>
                <w:lang w:eastAsia="ja-JP"/>
              </w:rPr>
              <w:t>nrofPDCCH-MonitoringOccasionPerSSB-InPO</w:t>
            </w:r>
            <w:r>
              <w:rPr>
                <w:rFonts w:hAnsi="Arial Unicode MS" w:cs="Arial Unicode MS"/>
                <w:lang w:eastAsia="ko-KR"/>
              </w:rPr>
              <w:t xml:space="preserve"> if configured or is equal to 1 otherwise. The</w:t>
            </w:r>
            <w:r>
              <w:rPr>
                <w:rFonts w:hAnsi="Arial Unicode MS" w:cs="Arial Unicode MS"/>
                <w:lang w:eastAsia="ja-JP"/>
              </w:rPr>
              <w:t xml:space="preserve"> [x*S+K]</w:t>
            </w:r>
            <w:r>
              <w:rPr>
                <w:rFonts w:hAnsi="Arial Unicode MS" w:cs="Arial Unicode MS"/>
                <w:vertAlign w:val="superscript"/>
                <w:lang w:eastAsia="ja-JP"/>
              </w:rPr>
              <w:t>th</w:t>
            </w:r>
            <w:r>
              <w:rPr>
                <w:rFonts w:hAnsi="Arial Unicode MS" w:cs="Arial Unicode MS"/>
                <w:lang w:eastAsia="ja-JP"/>
              </w:rPr>
              <w:t xml:space="preserve"> </w:t>
            </w:r>
            <w:r>
              <w:rPr>
                <w:rFonts w:hAnsi="Arial Unicode MS" w:cs="Arial Unicode MS"/>
                <w:lang w:eastAsia="ko-KR"/>
              </w:rPr>
              <w:t xml:space="preserve">PDCCH </w:t>
            </w:r>
            <w:r>
              <w:rPr>
                <w:rFonts w:hAnsi="Arial Unicode MS" w:cs="Arial Unicode MS"/>
                <w:lang w:eastAsia="ja-JP"/>
              </w:rPr>
              <w:t xml:space="preserve">monitoring occasion </w:t>
            </w:r>
            <w:r>
              <w:rPr>
                <w:rFonts w:hAnsi="Arial Unicode MS" w:cs="Arial Unicode MS"/>
                <w:lang w:eastAsia="ko-KR"/>
              </w:rPr>
              <w:t xml:space="preserve">for paging </w:t>
            </w:r>
            <w:r>
              <w:rPr>
                <w:rFonts w:hAnsi="Arial Unicode MS" w:cs="Arial Unicode MS"/>
                <w:lang w:eastAsia="ja-JP"/>
              </w:rPr>
              <w:t>in the PO correspond</w:t>
            </w:r>
            <w:r>
              <w:rPr>
                <w:rFonts w:hAnsi="Arial Unicode MS" w:cs="Arial Unicode MS"/>
                <w:lang w:eastAsia="ko-KR"/>
              </w:rPr>
              <w:t>s</w:t>
            </w:r>
            <w:r>
              <w:rPr>
                <w:rFonts w:hAnsi="Arial Unicode MS" w:cs="Arial Unicode MS"/>
                <w:lang w:eastAsia="ja-JP"/>
              </w:rPr>
              <w:t xml:space="preserve"> to the K</w:t>
            </w:r>
            <w:r>
              <w:rPr>
                <w:rFonts w:hAnsi="Arial Unicode MS" w:cs="Arial Unicode MS"/>
                <w:vertAlign w:val="superscript"/>
                <w:lang w:eastAsia="ko-KR"/>
              </w:rPr>
              <w:t>th</w:t>
            </w:r>
            <w:r>
              <w:rPr>
                <w:rFonts w:hAnsi="Arial Unicode MS" w:cs="Arial Unicode MS"/>
                <w:lang w:eastAsia="ko-KR"/>
              </w:rPr>
              <w:t xml:space="preserve"> </w:t>
            </w:r>
            <w:r>
              <w:rPr>
                <w:rFonts w:hAnsi="Arial Unicode MS" w:cs="Arial Unicode MS"/>
                <w:lang w:eastAsia="ja-JP"/>
              </w:rPr>
              <w:t>transmitted SSB, where x=</w:t>
            </w:r>
            <w:proofErr w:type="gramStart"/>
            <w:r>
              <w:rPr>
                <w:rFonts w:hAnsi="Arial Unicode MS" w:cs="Arial Unicode MS"/>
                <w:lang w:eastAsia="ja-JP"/>
              </w:rPr>
              <w:t>0,1,</w:t>
            </w:r>
            <w:r>
              <w:rPr>
                <w:rFonts w:hAnsi="Arial Unicode MS" w:cs="Arial Unicode MS"/>
                <w:lang w:eastAsia="ja-JP"/>
              </w:rPr>
              <w:t>…</w:t>
            </w:r>
            <w:proofErr w:type="gramEnd"/>
            <w:r>
              <w:rPr>
                <w:rFonts w:hAnsi="Arial Unicode MS" w:cs="Arial Unicode MS"/>
                <w:lang w:eastAsia="ja-JP"/>
              </w:rPr>
              <w:t>,X-1, K=1,2,</w:t>
            </w:r>
            <w:r>
              <w:rPr>
                <w:rFonts w:hAnsi="Arial Unicode MS" w:cs="Arial Unicode MS"/>
                <w:lang w:eastAsia="ja-JP"/>
              </w:rPr>
              <w:t>…</w:t>
            </w:r>
            <w:r>
              <w:rPr>
                <w:rFonts w:hAnsi="Arial Unicode MS" w:cs="Arial Unicode MS"/>
                <w:lang w:eastAsia="ja-JP"/>
              </w:rPr>
              <w:t>,S</w:t>
            </w:r>
            <w:r>
              <w:rPr>
                <w:rFonts w:hAnsi="Arial Unicode MS" w:cs="Arial Unicode MS"/>
                <w:lang w:eastAsia="ko-KR"/>
              </w:rPr>
              <w:t xml:space="preserve">. The </w:t>
            </w:r>
            <w:r>
              <w:rPr>
                <w:rFonts w:hAnsi="Arial Unicode MS" w:cs="Arial Unicode MS"/>
                <w:lang w:eastAsia="ja-JP"/>
              </w:rPr>
              <w:t>PDCCH monitoring occasions</w:t>
            </w:r>
            <w:r>
              <w:rPr>
                <w:rFonts w:hAnsi="Arial Unicode MS" w:cs="Arial Unicode MS"/>
                <w:lang w:eastAsia="ko-KR"/>
              </w:rPr>
              <w:t xml:space="preserve"> </w:t>
            </w:r>
            <w:r>
              <w:rPr>
                <w:rFonts w:hAnsi="Arial Unicode MS" w:cs="Arial Unicode MS"/>
                <w:lang w:eastAsia="ja-JP"/>
              </w:rPr>
              <w:t>for</w:t>
            </w:r>
            <w:r>
              <w:rPr>
                <w:rFonts w:hAnsi="Arial Unicode MS" w:cs="Arial Unicode MS"/>
                <w:lang w:eastAsia="ko-KR"/>
              </w:rPr>
              <w:t xml:space="preserve"> paging which do not overlap with UL symbols </w:t>
            </w:r>
            <w:r>
              <w:rPr>
                <w:rFonts w:hAnsi="Arial Unicode MS" w:cs="Arial Unicode MS"/>
                <w:lang w:eastAsia="ja-JP"/>
              </w:rPr>
              <w:t xml:space="preserve">(determined according to </w:t>
            </w:r>
            <w:r>
              <w:rPr>
                <w:rFonts w:hAnsi="Arial Unicode MS" w:cs="Arial Unicode MS"/>
                <w:i/>
                <w:lang w:eastAsia="ja-JP"/>
              </w:rPr>
              <w:t>tdd-UL-DL-ConfigurationCommon</w:t>
            </w:r>
            <w:r>
              <w:rPr>
                <w:rFonts w:hAnsi="Arial Unicode MS" w:cs="Arial Unicode MS"/>
                <w:lang w:eastAsia="ja-JP"/>
              </w:rPr>
              <w:t>) are sequentially numbered from zero</w:t>
            </w:r>
            <w:r>
              <w:rPr>
                <w:rFonts w:hAnsi="Arial Unicode MS" w:cs="Arial Unicode MS"/>
                <w:lang w:eastAsia="ko-KR"/>
              </w:rPr>
              <w:t xml:space="preserve"> </w:t>
            </w:r>
            <w:r>
              <w:rPr>
                <w:rFonts w:hAnsi="Arial Unicode MS" w:cs="Arial Unicode MS"/>
                <w:lang w:eastAsia="ja-JP"/>
              </w:rPr>
              <w:t xml:space="preserve">starting from </w:t>
            </w:r>
            <w:r>
              <w:rPr>
                <w:rFonts w:hAnsi="Arial Unicode MS" w:cs="Arial Unicode MS"/>
                <w:lang w:eastAsia="ko-KR"/>
              </w:rPr>
              <w:t xml:space="preserve">the </w:t>
            </w:r>
            <w:r>
              <w:rPr>
                <w:rFonts w:hAnsi="Arial Unicode MS" w:cs="Arial Unicode MS"/>
                <w:lang w:eastAsia="ja-JP"/>
              </w:rPr>
              <w:t xml:space="preserve">first PDCCH monitoring occasion </w:t>
            </w:r>
            <w:r>
              <w:rPr>
                <w:rFonts w:hAnsi="Arial Unicode MS" w:cs="Arial Unicode MS"/>
                <w:lang w:eastAsia="ko-KR"/>
              </w:rPr>
              <w:t xml:space="preserve">for paging </w:t>
            </w:r>
            <w:r>
              <w:rPr>
                <w:rFonts w:hAnsi="Arial Unicode MS" w:cs="Arial Unicode MS"/>
                <w:lang w:eastAsia="ja-JP"/>
              </w:rPr>
              <w:t>in the PF.</w:t>
            </w:r>
            <w:r>
              <w:rPr>
                <w:rFonts w:hAnsi="Arial Unicode MS" w:cs="Arial Unicode MS"/>
                <w:lang w:eastAsia="ko-KR"/>
              </w:rPr>
              <w:t xml:space="preserve"> </w:t>
            </w:r>
            <w:r>
              <w:rPr>
                <w:rFonts w:hAnsi="Arial Unicode MS" w:cs="Arial Unicode MS"/>
                <w:lang w:eastAsia="ja-JP"/>
              </w:rPr>
              <w:t xml:space="preserve">When </w:t>
            </w:r>
            <w:r>
              <w:rPr>
                <w:rFonts w:hAnsi="Arial Unicode MS" w:cs="Arial Unicode MS"/>
                <w:i/>
                <w:lang w:eastAsia="ja-JP"/>
              </w:rPr>
              <w:t xml:space="preserve">firstPDCCH-MonitoringOccasionOfPO </w:t>
            </w:r>
            <w:r>
              <w:rPr>
                <w:rFonts w:hAnsi="Arial Unicode MS" w:cs="Arial Unicode MS"/>
                <w:lang w:eastAsia="ja-JP"/>
              </w:rPr>
              <w:t xml:space="preserve">is present, the starting PDCCH monitoring occasion number of (i_s + </w:t>
            </w:r>
            <w:proofErr w:type="gramStart"/>
            <w:r>
              <w:rPr>
                <w:rFonts w:hAnsi="Arial Unicode MS" w:cs="Arial Unicode MS"/>
                <w:lang w:eastAsia="ja-JP"/>
              </w:rPr>
              <w:t>1)</w:t>
            </w:r>
            <w:r>
              <w:rPr>
                <w:rFonts w:hAnsi="Arial Unicode MS" w:cs="Arial Unicode MS"/>
                <w:vertAlign w:val="superscript"/>
                <w:lang w:eastAsia="ja-JP"/>
              </w:rPr>
              <w:t>th</w:t>
            </w:r>
            <w:proofErr w:type="gramEnd"/>
            <w:r>
              <w:rPr>
                <w:rFonts w:hAnsi="Arial Unicode MS" w:cs="Arial Unicode MS"/>
                <w:lang w:eastAsia="ja-JP"/>
              </w:rPr>
              <w:t xml:space="preserve"> PO </w:t>
            </w:r>
            <w:r>
              <w:rPr>
                <w:rFonts w:hAnsi="Arial Unicode MS" w:cs="Arial Unicode MS"/>
                <w:lang w:eastAsia="ko-KR"/>
              </w:rPr>
              <w:t xml:space="preserve">is </w:t>
            </w:r>
            <w:r>
              <w:rPr>
                <w:rFonts w:hAnsi="Arial Unicode MS" w:cs="Arial Unicode MS"/>
                <w:lang w:eastAsia="ja-JP"/>
              </w:rPr>
              <w:t>the (i_s + 1)</w:t>
            </w:r>
            <w:r>
              <w:rPr>
                <w:rFonts w:hAnsi="Arial Unicode MS" w:cs="Arial Unicode MS"/>
                <w:vertAlign w:val="superscript"/>
                <w:lang w:eastAsia="ja-JP"/>
              </w:rPr>
              <w:t>th</w:t>
            </w:r>
            <w:r>
              <w:rPr>
                <w:rFonts w:hAnsi="Arial Unicode MS" w:cs="Arial Unicode MS"/>
                <w:lang w:eastAsia="ja-JP"/>
              </w:rPr>
              <w:t xml:space="preserve"> value of the </w:t>
            </w:r>
            <w:r>
              <w:rPr>
                <w:rFonts w:hAnsi="Arial Unicode MS" w:cs="Arial Unicode MS"/>
                <w:i/>
                <w:lang w:eastAsia="ja-JP"/>
              </w:rPr>
              <w:t>firstPDCCH-MonitoringOccasionOfPO</w:t>
            </w:r>
            <w:r>
              <w:rPr>
                <w:rFonts w:hAnsi="Arial Unicode MS" w:cs="Arial Unicode MS"/>
                <w:lang w:eastAsia="ja-JP"/>
              </w:rPr>
              <w:t xml:space="preserve"> parameter; </w:t>
            </w:r>
            <w:r>
              <w:rPr>
                <w:rFonts w:hAnsi="Arial Unicode MS" w:cs="Arial Unicode MS"/>
                <w:lang w:eastAsia="ko-KR"/>
              </w:rPr>
              <w:t xml:space="preserve">otherwise, </w:t>
            </w:r>
            <w:r>
              <w:rPr>
                <w:rFonts w:hAnsi="Arial Unicode MS" w:cs="Arial Unicode MS"/>
                <w:lang w:eastAsia="ja-JP"/>
              </w:rPr>
              <w:t xml:space="preserve">it is equal to i_s * </w:t>
            </w:r>
            <w:r>
              <w:rPr>
                <w:rFonts w:hAnsi="Arial Unicode MS" w:cs="Arial Unicode MS"/>
                <w:lang w:eastAsia="ko-KR"/>
              </w:rPr>
              <w:t xml:space="preserve">S*X. If X &gt; 1, when the UE detects </w:t>
            </w:r>
            <w:r>
              <w:rPr>
                <w:rFonts w:hAnsi="Arial Unicode MS" w:cs="Arial Unicode MS"/>
                <w:lang w:eastAsia="ja-JP"/>
              </w:rPr>
              <w:t>a PDCCH transmission addressed to P-RNTI within its PO, the UE is not required to monitor the subsequent PDCCH monitoring occasions for this PO</w:t>
            </w:r>
            <w:r>
              <w:rPr>
                <w:rFonts w:hAnsi="Arial Unicode MS" w:cs="Arial Unicode MS"/>
                <w:lang w:eastAsia="ko-KR"/>
              </w:rPr>
              <w:t>.</w:t>
            </w:r>
          </w:p>
        </w:tc>
      </w:tr>
    </w:tbl>
    <w:p w14:paraId="5FE2F707" w14:textId="77777777" w:rsidR="00EB47AA" w:rsidRDefault="00EB47AA" w:rsidP="00241434">
      <w:pPr>
        <w:rPr>
          <w:rFonts w:ascii="Times New Roman" w:hAnsi="Times New Roman"/>
          <w:lang w:eastAsia="zh-CN"/>
        </w:rPr>
      </w:pPr>
    </w:p>
    <w:p w14:paraId="212BA8A7" w14:textId="77777777" w:rsidR="008853AB" w:rsidRDefault="008853AB" w:rsidP="00241434">
      <w:pPr>
        <w:rPr>
          <w:rFonts w:ascii="Times New Roman" w:hAnsi="Times New Roman"/>
          <w:lang w:eastAsia="zh-CN"/>
        </w:rPr>
      </w:pPr>
      <w:r>
        <w:rPr>
          <w:rFonts w:ascii="Times New Roman" w:hAnsi="Times New Roman"/>
          <w:lang w:eastAsia="zh-CN"/>
        </w:rPr>
        <w:t>As agreed in last meeting,</w:t>
      </w:r>
      <w:r>
        <w:rPr>
          <w:rFonts w:ascii="Times New Roman" w:hAnsi="Times New Roman" w:hint="eastAsia"/>
          <w:lang w:eastAsia="zh-CN"/>
        </w:rPr>
        <w:t xml:space="preserve"> </w:t>
      </w:r>
      <w:r>
        <w:rPr>
          <w:rFonts w:ascii="Times New Roman" w:hAnsi="Times New Roman"/>
          <w:lang w:eastAsia="zh-CN"/>
        </w:rPr>
        <w:t>t</w:t>
      </w:r>
      <w:r w:rsidRPr="008853AB">
        <w:rPr>
          <w:rFonts w:ascii="Times New Roman" w:hAnsi="Times New Roman" w:hint="eastAsia"/>
          <w:lang w:eastAsia="zh-CN"/>
        </w:rPr>
        <w:t xml:space="preserve">he </w:t>
      </w:r>
      <w:proofErr w:type="gramStart"/>
      <w:r w:rsidRPr="008853AB">
        <w:rPr>
          <w:rFonts w:ascii="Times New Roman" w:hAnsi="Times New Roman" w:hint="eastAsia"/>
          <w:lang w:eastAsia="zh-CN"/>
        </w:rPr>
        <w:t>two-step based</w:t>
      </w:r>
      <w:proofErr w:type="gramEnd"/>
      <w:r w:rsidRPr="008853AB">
        <w:rPr>
          <w:rFonts w:ascii="Times New Roman" w:hAnsi="Times New Roman" w:hint="eastAsia"/>
          <w:lang w:eastAsia="zh-CN"/>
        </w:rPr>
        <w:t xml:space="preserve"> approach (i.e. BCCH and MCCH) as adopted by LTE SC-PTM</w:t>
      </w:r>
      <w:r>
        <w:rPr>
          <w:rFonts w:ascii="Times New Roman" w:hAnsi="Times New Roman"/>
          <w:lang w:eastAsia="zh-CN"/>
        </w:rPr>
        <w:t xml:space="preserve"> </w:t>
      </w:r>
      <w:r w:rsidRPr="008853AB">
        <w:rPr>
          <w:rFonts w:ascii="Times New Roman" w:hAnsi="Times New Roman"/>
          <w:lang w:eastAsia="zh-CN"/>
        </w:rPr>
        <w:t>for the transmission of PTM configuration for NR MBS delivery mode 2</w:t>
      </w:r>
      <w:r>
        <w:rPr>
          <w:rFonts w:ascii="Times New Roman" w:hAnsi="Times New Roman"/>
          <w:lang w:eastAsia="zh-CN"/>
        </w:rPr>
        <w:t>, and MCCH is transmitted periodically in SC-</w:t>
      </w:r>
      <w:r w:rsidR="00A67C9E">
        <w:rPr>
          <w:rFonts w:ascii="Times New Roman" w:hAnsi="Times New Roman"/>
          <w:lang w:eastAsia="zh-CN"/>
        </w:rPr>
        <w:t xml:space="preserve">PTM </w:t>
      </w:r>
      <w:r w:rsidR="00A67C9E" w:rsidRPr="004F4406">
        <w:rPr>
          <w:rFonts w:ascii="Times New Roman" w:hAnsi="Times New Roman"/>
          <w:lang w:eastAsia="zh-CN"/>
        </w:rPr>
        <w:t>[</w:t>
      </w:r>
      <w:r w:rsidR="004F4406" w:rsidRPr="004F4406">
        <w:rPr>
          <w:rFonts w:ascii="Times New Roman" w:hAnsi="Times New Roman"/>
          <w:lang w:eastAsia="zh-CN"/>
        </w:rPr>
        <w:t>4]</w:t>
      </w:r>
      <w:r>
        <w:rPr>
          <w:rFonts w:ascii="Times New Roman" w:hAnsi="Times New Roman"/>
          <w:lang w:eastAsia="zh-CN"/>
        </w:rPr>
        <w:t>, therefore, b</w:t>
      </w:r>
      <w:r w:rsidR="00EB47AA">
        <w:rPr>
          <w:rFonts w:ascii="Times New Roman" w:hAnsi="Times New Roman"/>
          <w:lang w:eastAsia="zh-CN"/>
        </w:rPr>
        <w:t>oth of the two association ways for SI and paging could be considered for association MCCH CSS PDCCH occasions and SSBs</w:t>
      </w:r>
      <w:r>
        <w:rPr>
          <w:rFonts w:ascii="Times New Roman" w:hAnsi="Times New Roman"/>
          <w:lang w:eastAsia="zh-CN"/>
        </w:rPr>
        <w:t>, since both SI is transmitted periodically per SI window, and paging has its periodici</w:t>
      </w:r>
      <w:r w:rsidR="004F4406">
        <w:rPr>
          <w:rFonts w:ascii="Times New Roman" w:hAnsi="Times New Roman"/>
          <w:lang w:eastAsia="zh-CN"/>
        </w:rPr>
        <w:t>t</w:t>
      </w:r>
      <w:r>
        <w:rPr>
          <w:rFonts w:ascii="Times New Roman" w:hAnsi="Times New Roman"/>
          <w:lang w:eastAsia="zh-CN"/>
        </w:rPr>
        <w:t>y.</w:t>
      </w:r>
    </w:p>
    <w:p w14:paraId="22F1D1BB" w14:textId="77777777" w:rsidR="004F4406" w:rsidRPr="00170CE7" w:rsidRDefault="004F4406" w:rsidP="004F4406">
      <w:pPr>
        <w:pStyle w:val="PL"/>
        <w:shd w:val="clear" w:color="auto" w:fill="E6E6E6"/>
      </w:pPr>
      <w:r w:rsidRPr="00170CE7">
        <w:lastRenderedPageBreak/>
        <w:t>SystemInformationBlockType20-r13 ::=</w:t>
      </w:r>
      <w:r w:rsidRPr="00170CE7">
        <w:tab/>
        <w:t>SEQUENCE {</w:t>
      </w:r>
    </w:p>
    <w:p w14:paraId="3207BC37" w14:textId="77777777" w:rsidR="004F4406" w:rsidRPr="00170CE7" w:rsidRDefault="004F4406" w:rsidP="004F4406">
      <w:pPr>
        <w:pStyle w:val="PL"/>
        <w:shd w:val="clear" w:color="auto" w:fill="E6E6E6"/>
      </w:pPr>
      <w:r w:rsidRPr="00170CE7">
        <w:tab/>
        <w:t>sc-mcch-RepetitionPeriod-r13</w:t>
      </w:r>
      <w:r w:rsidRPr="00170CE7">
        <w:tab/>
      </w:r>
      <w:r w:rsidRPr="00170CE7">
        <w:tab/>
        <w:t>ENUMERATED {rf2, rf4, rf8, rf16, rf32, rf64, rf128, rf256},</w:t>
      </w:r>
    </w:p>
    <w:p w14:paraId="6DCC562E" w14:textId="77777777" w:rsidR="004F4406" w:rsidRPr="00170CE7" w:rsidRDefault="004F4406" w:rsidP="004F4406">
      <w:pPr>
        <w:pStyle w:val="PL"/>
        <w:shd w:val="clear" w:color="auto" w:fill="E6E6E6"/>
      </w:pPr>
      <w:r w:rsidRPr="00170CE7">
        <w:tab/>
        <w:t>sc-mcch-Offset-r13</w:t>
      </w:r>
      <w:r w:rsidRPr="00170CE7">
        <w:tab/>
      </w:r>
      <w:r w:rsidRPr="00170CE7">
        <w:tab/>
      </w:r>
      <w:r w:rsidRPr="00170CE7">
        <w:tab/>
      </w:r>
      <w:r w:rsidRPr="00170CE7">
        <w:tab/>
        <w:t>INTEGER (0..10),</w:t>
      </w:r>
    </w:p>
    <w:p w14:paraId="5313187F" w14:textId="77777777" w:rsidR="004F4406" w:rsidRPr="00170CE7" w:rsidRDefault="004F4406" w:rsidP="004F4406">
      <w:pPr>
        <w:pStyle w:val="PL"/>
        <w:shd w:val="clear" w:color="auto" w:fill="E6E6E6"/>
      </w:pPr>
      <w:r w:rsidRPr="00170CE7">
        <w:tab/>
      </w:r>
      <w:r w:rsidRPr="00087239">
        <w:t xml:space="preserve">sc-mcch-FirstSubframe </w:t>
      </w:r>
      <w:r w:rsidRPr="00170CE7">
        <w:t>-r13</w:t>
      </w:r>
      <w:r w:rsidRPr="00170CE7">
        <w:tab/>
      </w:r>
      <w:r w:rsidRPr="00170CE7">
        <w:tab/>
        <w:t>INTEGER (0..9),</w:t>
      </w:r>
    </w:p>
    <w:p w14:paraId="1E9FAEA9" w14:textId="77777777" w:rsidR="004F4406" w:rsidRPr="00170CE7" w:rsidRDefault="004F4406" w:rsidP="004F4406">
      <w:pPr>
        <w:pStyle w:val="PL"/>
        <w:shd w:val="clear" w:color="auto" w:fill="E6E6E6"/>
      </w:pPr>
      <w:r w:rsidRPr="00170CE7">
        <w:tab/>
        <w:t>sc-mcch-duration-r13</w:t>
      </w:r>
      <w:r w:rsidRPr="00170CE7">
        <w:tab/>
      </w:r>
      <w:r w:rsidRPr="00170CE7">
        <w:tab/>
      </w:r>
      <w:r w:rsidRPr="00170CE7">
        <w:tab/>
        <w:t>INTEGER (2..9)</w:t>
      </w:r>
      <w:r w:rsidRPr="00170CE7">
        <w:tab/>
        <w:t>OPTIONAL,</w:t>
      </w:r>
    </w:p>
    <w:p w14:paraId="6EFC39CC" w14:textId="77777777" w:rsidR="004F4406" w:rsidRPr="00170CE7" w:rsidRDefault="004F4406" w:rsidP="004F4406">
      <w:pPr>
        <w:pStyle w:val="PL"/>
        <w:shd w:val="clear" w:color="auto" w:fill="E6E6E6"/>
      </w:pPr>
      <w:r w:rsidRPr="00170CE7">
        <w:tab/>
        <w:t>sc-mcch-ModificationPeriod-r13</w:t>
      </w:r>
      <w:r w:rsidRPr="00170CE7">
        <w:tab/>
        <w:t>ENUMERATED {rf2, rf4, rf8, rf16, rf32, rf64, rf128, rf256,</w:t>
      </w:r>
    </w:p>
    <w:p w14:paraId="5D422DFC" w14:textId="77777777" w:rsidR="004F4406" w:rsidRPr="00170CE7" w:rsidRDefault="004F4406" w:rsidP="004F4406">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rf512, rf1024, r2048, rf4096, rf8192, rf16384, rf32768,</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rf65536},</w:t>
      </w:r>
    </w:p>
    <w:p w14:paraId="4EEB0585" w14:textId="77777777" w:rsidR="004F4406" w:rsidRPr="004F4406" w:rsidRDefault="004F4406" w:rsidP="00241434">
      <w:pPr>
        <w:rPr>
          <w:rFonts w:ascii="Times New Roman" w:hAnsi="Times New Roman"/>
          <w:lang w:eastAsia="zh-CN"/>
        </w:rPr>
      </w:pPr>
    </w:p>
    <w:p w14:paraId="293FAB84" w14:textId="77777777" w:rsidR="00EB47AA" w:rsidRDefault="00EB47AA" w:rsidP="00241434">
      <w:pPr>
        <w:rPr>
          <w:rFonts w:ascii="Times New Roman" w:hAnsi="Times New Roman"/>
          <w:lang w:eastAsia="zh-CN"/>
        </w:rPr>
      </w:pPr>
      <w:r>
        <w:rPr>
          <w:rFonts w:ascii="Times New Roman" w:hAnsi="Times New Roman"/>
          <w:lang w:eastAsia="zh-CN"/>
        </w:rPr>
        <w:t xml:space="preserve">However, there are still some differences between the two association ways. SI is transmitted in beam sweeping way for all UEs, while for paging, PO is used to distribute UEs, and POs are transmitted in beam sweeping way. </w:t>
      </w:r>
      <w:r>
        <w:rPr>
          <w:rFonts w:ascii="Times New Roman" w:hAnsi="Times New Roman" w:hint="eastAsia"/>
          <w:lang w:eastAsia="zh-CN"/>
        </w:rPr>
        <w:t xml:space="preserve"> </w:t>
      </w:r>
      <w:r>
        <w:rPr>
          <w:rFonts w:ascii="Times New Roman" w:hAnsi="Times New Roman"/>
          <w:lang w:eastAsia="zh-CN"/>
        </w:rPr>
        <w:t>Considering that MCCH is for all UEs in a cell, the association way for SI seems more suitable.</w:t>
      </w:r>
    </w:p>
    <w:p w14:paraId="0AA3A586" w14:textId="77777777" w:rsidR="009C2F1D" w:rsidRPr="009C2F1D" w:rsidRDefault="009C2F1D" w:rsidP="009C2F1D">
      <w:pPr>
        <w:ind w:left="992" w:hangingChars="496" w:hanging="992"/>
        <w:rPr>
          <w:rFonts w:ascii="Times New Roman" w:hAnsi="Times New Roman"/>
          <w:b/>
          <w:bCs/>
          <w:lang w:eastAsia="zh-CN"/>
        </w:rPr>
      </w:pPr>
      <w:r w:rsidRPr="009C2F1D">
        <w:rPr>
          <w:rFonts w:ascii="Times New Roman" w:hAnsi="Times New Roman"/>
          <w:b/>
          <w:bCs/>
          <w:lang w:eastAsia="zh-CN"/>
        </w:rPr>
        <w:t xml:space="preserve">Proposal 3: </w:t>
      </w:r>
      <w:r w:rsidR="008853AB">
        <w:rPr>
          <w:rFonts w:ascii="Times New Roman" w:hAnsi="Times New Roman"/>
          <w:b/>
          <w:bCs/>
          <w:lang w:eastAsia="zh-CN"/>
        </w:rPr>
        <w:t>T</w:t>
      </w:r>
      <w:r w:rsidRPr="009C2F1D">
        <w:rPr>
          <w:rFonts w:ascii="Times New Roman" w:hAnsi="Times New Roman"/>
          <w:b/>
          <w:bCs/>
          <w:lang w:eastAsia="zh-CN"/>
        </w:rPr>
        <w:t xml:space="preserve">he association between PDCCH occasions and SSBs for SI </w:t>
      </w:r>
      <w:r w:rsidR="004F4406">
        <w:rPr>
          <w:rFonts w:ascii="Times New Roman" w:hAnsi="Times New Roman"/>
          <w:b/>
          <w:bCs/>
          <w:lang w:eastAsia="zh-CN"/>
        </w:rPr>
        <w:t>c</w:t>
      </w:r>
      <w:r w:rsidRPr="009C2F1D">
        <w:rPr>
          <w:rFonts w:ascii="Times New Roman" w:hAnsi="Times New Roman"/>
          <w:b/>
          <w:bCs/>
          <w:lang w:eastAsia="zh-CN"/>
        </w:rPr>
        <w:t>ould be considered for MCCH search space design</w:t>
      </w:r>
      <w:r w:rsidR="004F4406">
        <w:rPr>
          <w:rFonts w:ascii="Times New Roman" w:hAnsi="Times New Roman"/>
          <w:b/>
          <w:bCs/>
          <w:lang w:eastAsia="zh-CN"/>
        </w:rPr>
        <w:t>.</w:t>
      </w:r>
    </w:p>
    <w:p w14:paraId="4311AC7E" w14:textId="77777777" w:rsidR="009C2F1D" w:rsidRDefault="009C2F1D" w:rsidP="00241434">
      <w:pPr>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 xml:space="preserve">esides, for paging occasion decision, </w:t>
      </w:r>
      <w:r w:rsidRPr="009C2F1D">
        <w:rPr>
          <w:rFonts w:ascii="Arial Unicode MS" w:hAnsi="Arial Unicode MS" w:cs="Arial Unicode MS"/>
          <w:i/>
          <w:lang w:eastAsia="ja-JP"/>
        </w:rPr>
        <w:t>firstPDCCH-MonitoringOccasionOfPO</w:t>
      </w:r>
      <w:r>
        <w:rPr>
          <w:rFonts w:ascii="Arial Unicode MS" w:hAnsi="Arial Unicode MS" w:cs="Arial Unicode MS"/>
          <w:i/>
          <w:lang w:eastAsia="ja-JP"/>
        </w:rPr>
        <w:t xml:space="preserve"> </w:t>
      </w:r>
      <w:r w:rsidRPr="009C2F1D">
        <w:rPr>
          <w:rFonts w:ascii="Times New Roman" w:hAnsi="Times New Roman"/>
          <w:lang w:eastAsia="zh-CN"/>
        </w:rPr>
        <w:t>was introduced</w:t>
      </w:r>
      <w:r>
        <w:rPr>
          <w:rFonts w:ascii="Times New Roman" w:hAnsi="Times New Roman"/>
          <w:lang w:eastAsia="zh-CN"/>
        </w:rPr>
        <w:t>, this could also be considered in the MCCH CSS design.</w:t>
      </w:r>
    </w:p>
    <w:p w14:paraId="18133B10" w14:textId="77777777" w:rsidR="009C2F1D" w:rsidRPr="009C2F1D" w:rsidRDefault="009C2F1D" w:rsidP="00AA3082">
      <w:pPr>
        <w:ind w:left="1135" w:hangingChars="567" w:hanging="1135"/>
        <w:rPr>
          <w:rFonts w:ascii="Times New Roman" w:hAnsi="Times New Roman"/>
          <w:b/>
          <w:bCs/>
          <w:lang w:eastAsia="zh-CN"/>
        </w:rPr>
      </w:pPr>
      <w:bookmarkStart w:id="5" w:name="_Hlk68264902"/>
      <w:r w:rsidRPr="009C2F1D">
        <w:rPr>
          <w:rFonts w:ascii="Times New Roman" w:hAnsi="Times New Roman" w:hint="eastAsia"/>
          <w:b/>
          <w:bCs/>
          <w:lang w:eastAsia="zh-CN"/>
        </w:rPr>
        <w:t>P</w:t>
      </w:r>
      <w:r w:rsidRPr="009C2F1D">
        <w:rPr>
          <w:rFonts w:ascii="Times New Roman" w:hAnsi="Times New Roman"/>
          <w:b/>
          <w:bCs/>
          <w:lang w:eastAsia="zh-CN"/>
        </w:rPr>
        <w:t xml:space="preserve">roposal 4: </w:t>
      </w:r>
      <w:r w:rsidR="003C5CED">
        <w:rPr>
          <w:rFonts w:ascii="Times New Roman" w:hAnsi="Times New Roman"/>
          <w:b/>
          <w:bCs/>
          <w:lang w:eastAsia="zh-CN"/>
        </w:rPr>
        <w:t>T</w:t>
      </w:r>
      <w:r w:rsidRPr="009C2F1D">
        <w:rPr>
          <w:rFonts w:ascii="Times New Roman" w:hAnsi="Times New Roman"/>
          <w:b/>
          <w:bCs/>
          <w:lang w:eastAsia="zh-CN"/>
        </w:rPr>
        <w:t xml:space="preserve">he indication of first PDCCH monitoring occasion could be </w:t>
      </w:r>
      <w:r w:rsidR="008853AB">
        <w:rPr>
          <w:rFonts w:ascii="Times New Roman" w:hAnsi="Times New Roman"/>
          <w:b/>
          <w:bCs/>
          <w:lang w:eastAsia="zh-CN"/>
        </w:rPr>
        <w:t>considered</w:t>
      </w:r>
      <w:r w:rsidRPr="009C2F1D">
        <w:rPr>
          <w:rFonts w:ascii="Times New Roman" w:hAnsi="Times New Roman"/>
          <w:b/>
          <w:bCs/>
          <w:lang w:eastAsia="zh-CN"/>
        </w:rPr>
        <w:t xml:space="preserve"> in MCCH search space design.</w:t>
      </w:r>
    </w:p>
    <w:bookmarkEnd w:id="5"/>
    <w:p w14:paraId="34CD8DC2" w14:textId="77777777" w:rsidR="003C5CED" w:rsidRDefault="008853AB" w:rsidP="00A67C9E">
      <w:pPr>
        <w:rPr>
          <w:rFonts w:ascii="Times New Roman" w:hAnsi="Times New Roman"/>
          <w:lang w:eastAsia="zh-CN"/>
        </w:rPr>
      </w:pPr>
      <w:r w:rsidRPr="008853AB">
        <w:rPr>
          <w:rFonts w:ascii="Times New Roman" w:hAnsi="Times New Roman"/>
          <w:lang w:eastAsia="zh-CN"/>
        </w:rPr>
        <w:t>What’s more, there is another issue</w:t>
      </w:r>
      <w:r>
        <w:rPr>
          <w:rFonts w:ascii="Times New Roman" w:hAnsi="Times New Roman"/>
          <w:lang w:eastAsia="zh-CN"/>
        </w:rPr>
        <w:t xml:space="preserve">, whether MTCH search space should be separately defined from MCCH search space. In LTE SC-PTM, </w:t>
      </w:r>
      <w:r w:rsidR="003C5CED">
        <w:rPr>
          <w:rFonts w:ascii="Times New Roman" w:hAnsi="Times New Roman"/>
          <w:lang w:eastAsia="zh-CN"/>
        </w:rPr>
        <w:t xml:space="preserve">MBS data transmission could be configured with </w:t>
      </w:r>
      <w:r w:rsidR="003C5CED">
        <w:rPr>
          <w:rFonts w:ascii="Times New Roman" w:hAnsi="Times New Roman" w:hint="eastAsia"/>
          <w:lang w:eastAsia="zh-CN"/>
        </w:rPr>
        <w:t xml:space="preserve">DRX. </w:t>
      </w:r>
    </w:p>
    <w:p w14:paraId="4CC4271D" w14:textId="77777777" w:rsidR="00A67C9E" w:rsidRPr="003C5CED" w:rsidRDefault="00A67C9E" w:rsidP="00A67C9E">
      <w:pPr>
        <w:rPr>
          <w:rFonts w:ascii="Times New Roman" w:hAnsi="Times New Roman"/>
          <w:lang w:eastAsia="zh-CN"/>
        </w:rPr>
      </w:pPr>
      <w:r w:rsidRPr="00A67C9E">
        <w:rPr>
          <w:rFonts w:ascii="Times New Roman" w:eastAsia="Times New Roman" w:hAnsi="Times New Roman"/>
          <w:lang w:eastAsia="ko-KR"/>
        </w:rPr>
        <w:t>For each SC-MTCH, the following scheduling information is provided on SC-MCCH</w:t>
      </w:r>
      <w:r w:rsidR="003C5CED">
        <w:rPr>
          <w:rFonts w:ascii="Times New Roman" w:eastAsia="Times New Roman" w:hAnsi="Times New Roman"/>
          <w:lang w:eastAsia="ko-KR"/>
        </w:rPr>
        <w:t xml:space="preserve"> </w:t>
      </w:r>
      <w:r w:rsidR="003C5CED" w:rsidRPr="003C5CED">
        <w:rPr>
          <w:rFonts w:ascii="Times New Roman" w:hAnsi="Times New Roman"/>
          <w:lang w:eastAsia="zh-CN"/>
        </w:rPr>
        <w:t>[</w:t>
      </w:r>
      <w:r w:rsidR="003C5CED">
        <w:rPr>
          <w:rFonts w:ascii="Times New Roman" w:hAnsi="Times New Roman"/>
          <w:lang w:eastAsia="zh-CN"/>
        </w:rPr>
        <w:t>5</w:t>
      </w:r>
      <w:r w:rsidR="003C5CED" w:rsidRPr="003C5CED">
        <w:rPr>
          <w:rFonts w:ascii="Times New Roman" w:hAnsi="Times New Roman"/>
          <w:lang w:eastAsia="zh-CN"/>
        </w:rPr>
        <w:t>]</w:t>
      </w:r>
      <w:r w:rsidRPr="003C5CED">
        <w:rPr>
          <w:rFonts w:ascii="Times New Roman" w:hAnsi="Times New Roman"/>
          <w:lang w:eastAsia="zh-CN"/>
        </w:rPr>
        <w:t>:</w:t>
      </w:r>
    </w:p>
    <w:p w14:paraId="1C1D62FF" w14:textId="77777777" w:rsidR="00A67C9E" w:rsidRPr="00A67C9E" w:rsidRDefault="00A67C9E" w:rsidP="00A67C9E">
      <w:pPr>
        <w:overflowPunct w:val="0"/>
        <w:autoSpaceDE w:val="0"/>
        <w:autoSpaceDN w:val="0"/>
        <w:adjustRightInd w:val="0"/>
        <w:ind w:left="568" w:hanging="284"/>
        <w:jc w:val="left"/>
        <w:textAlignment w:val="baseline"/>
        <w:rPr>
          <w:rFonts w:ascii="Times New Roman" w:eastAsia="Times New Roman" w:hAnsi="Times New Roman"/>
          <w:lang w:eastAsia="ko-KR"/>
        </w:rPr>
      </w:pPr>
      <w:r w:rsidRPr="00A67C9E">
        <w:rPr>
          <w:rFonts w:ascii="Times New Roman" w:eastAsia="Times New Roman" w:hAnsi="Times New Roman"/>
          <w:lang w:eastAsia="ko-KR"/>
        </w:rPr>
        <w:t>-</w:t>
      </w:r>
      <w:r w:rsidRPr="00A67C9E">
        <w:rPr>
          <w:rFonts w:ascii="Times New Roman" w:eastAsia="Times New Roman" w:hAnsi="Times New Roman"/>
          <w:lang w:eastAsia="ko-KR"/>
        </w:rPr>
        <w:tab/>
      </w:r>
      <w:r w:rsidRPr="00A67C9E">
        <w:rPr>
          <w:rFonts w:ascii="Times New Roman" w:eastAsia="Times New Roman" w:hAnsi="Times New Roman"/>
          <w:b/>
          <w:lang w:eastAsia="ko-KR"/>
        </w:rPr>
        <w:t>SC-MTCH scheduling cycle</w:t>
      </w:r>
      <w:r w:rsidRPr="00A67C9E">
        <w:rPr>
          <w:rFonts w:ascii="Times New Roman" w:eastAsia="Times New Roman" w:hAnsi="Times New Roman"/>
          <w:lang w:eastAsia="ko-KR"/>
        </w:rPr>
        <w:t>;</w:t>
      </w:r>
    </w:p>
    <w:p w14:paraId="2E6B93D9" w14:textId="77777777" w:rsidR="00A67C9E" w:rsidRPr="00A67C9E" w:rsidRDefault="00A67C9E" w:rsidP="00A67C9E">
      <w:pPr>
        <w:overflowPunct w:val="0"/>
        <w:autoSpaceDE w:val="0"/>
        <w:autoSpaceDN w:val="0"/>
        <w:adjustRightInd w:val="0"/>
        <w:ind w:left="568" w:hanging="284"/>
        <w:jc w:val="left"/>
        <w:textAlignment w:val="baseline"/>
        <w:rPr>
          <w:rFonts w:ascii="Times New Roman" w:eastAsia="Times New Roman" w:hAnsi="Times New Roman"/>
          <w:lang w:eastAsia="ko-KR"/>
        </w:rPr>
      </w:pPr>
      <w:r w:rsidRPr="00A67C9E">
        <w:rPr>
          <w:rFonts w:ascii="Times New Roman" w:eastAsia="Times New Roman" w:hAnsi="Times New Roman"/>
          <w:lang w:eastAsia="ko-KR"/>
        </w:rPr>
        <w:t>-</w:t>
      </w:r>
      <w:r w:rsidRPr="00A67C9E">
        <w:rPr>
          <w:rFonts w:ascii="Times New Roman" w:eastAsia="Times New Roman" w:hAnsi="Times New Roman"/>
          <w:lang w:eastAsia="ko-KR"/>
        </w:rPr>
        <w:tab/>
      </w:r>
      <w:r w:rsidRPr="00A67C9E">
        <w:rPr>
          <w:rFonts w:ascii="Times New Roman" w:eastAsia="Times New Roman" w:hAnsi="Times New Roman"/>
          <w:b/>
          <w:lang w:eastAsia="ko-KR"/>
        </w:rPr>
        <w:t>SC-MTCH on-duration</w:t>
      </w:r>
      <w:r w:rsidRPr="00A67C9E">
        <w:rPr>
          <w:rFonts w:ascii="Times New Roman" w:eastAsia="Times New Roman" w:hAnsi="Times New Roman"/>
          <w:lang w:eastAsia="ko-KR"/>
        </w:rPr>
        <w:t>: duration in downlink subframes that the UE waits for, after waking up from DRX, to receive PDCCHs. If the UE successfully decodes a PDCCH indicating the DL-SCH to which this SC-MTCH is mapped, the UE stays awake and starts the inactivity timer;</w:t>
      </w:r>
    </w:p>
    <w:p w14:paraId="7013C30C" w14:textId="77777777" w:rsidR="00A67C9E" w:rsidRPr="00A67C9E" w:rsidRDefault="00A67C9E" w:rsidP="00A67C9E">
      <w:pPr>
        <w:overflowPunct w:val="0"/>
        <w:autoSpaceDE w:val="0"/>
        <w:autoSpaceDN w:val="0"/>
        <w:adjustRightInd w:val="0"/>
        <w:ind w:left="568" w:hanging="284"/>
        <w:jc w:val="left"/>
        <w:textAlignment w:val="baseline"/>
        <w:rPr>
          <w:rFonts w:ascii="Times New Roman" w:eastAsia="Times New Roman" w:hAnsi="Times New Roman"/>
          <w:lang w:eastAsia="ko-KR"/>
        </w:rPr>
      </w:pPr>
      <w:r w:rsidRPr="00A67C9E">
        <w:rPr>
          <w:rFonts w:ascii="Times New Roman" w:eastAsia="Times New Roman" w:hAnsi="Times New Roman"/>
          <w:lang w:eastAsia="ko-KR"/>
        </w:rPr>
        <w:t>-</w:t>
      </w:r>
      <w:r w:rsidRPr="00A67C9E">
        <w:rPr>
          <w:rFonts w:ascii="Times New Roman" w:eastAsia="Times New Roman" w:hAnsi="Times New Roman"/>
          <w:lang w:eastAsia="ko-KR"/>
        </w:rPr>
        <w:tab/>
      </w:r>
      <w:r w:rsidRPr="00A67C9E">
        <w:rPr>
          <w:rFonts w:ascii="Times New Roman" w:eastAsia="Times New Roman" w:hAnsi="Times New Roman"/>
          <w:b/>
          <w:lang w:eastAsia="ko-KR"/>
        </w:rPr>
        <w:t>SC-MTCH inactivity-timer</w:t>
      </w:r>
      <w:r w:rsidRPr="00A67C9E">
        <w:rPr>
          <w:rFonts w:ascii="Times New Roman" w:eastAsia="Times New Roman" w:hAnsi="Times New Roman"/>
          <w:lang w:eastAsia="ko-KR"/>
        </w:rPr>
        <w:t>: duration in downlink subframes that the UE waits to successfully decode a PDCCH, from the last successful decoding of a PDCCH indicating the DL-SCH to which this SC-MTCH is mapped, failing which it re-enters DRX. The UE shall restart the inactivity timer following a single successful decoding of a PDCCH.</w:t>
      </w:r>
    </w:p>
    <w:p w14:paraId="412E8DAF" w14:textId="77777777" w:rsidR="008853AB" w:rsidRDefault="003C5CED" w:rsidP="008853AB">
      <w:pPr>
        <w:rPr>
          <w:rFonts w:ascii="Times New Roman" w:hAnsi="Times New Roman"/>
          <w:lang w:eastAsia="zh-CN"/>
        </w:rPr>
      </w:pPr>
      <w:r>
        <w:rPr>
          <w:rFonts w:ascii="Times New Roman" w:hAnsi="Times New Roman"/>
          <w:lang w:eastAsia="zh-CN"/>
        </w:rPr>
        <w:t xml:space="preserve">Considering the similarity of MTCH and MCCH, both of them could be scheduled in a periodic way, we think </w:t>
      </w:r>
      <w:r w:rsidR="008853AB">
        <w:rPr>
          <w:rFonts w:ascii="Times New Roman" w:hAnsi="Times New Roman"/>
          <w:lang w:eastAsia="zh-CN"/>
        </w:rPr>
        <w:t xml:space="preserve">the same search space could be used for </w:t>
      </w:r>
      <w:r w:rsidR="004F4406">
        <w:rPr>
          <w:rFonts w:ascii="Times New Roman" w:hAnsi="Times New Roman"/>
          <w:lang w:eastAsia="zh-CN"/>
        </w:rPr>
        <w:t xml:space="preserve">MTCH and MCCH, if MCCH search space design reuses the same principle for SI, but via same other parameters to adapt for their difference, like different </w:t>
      </w:r>
      <w:r w:rsidR="004F4406">
        <w:rPr>
          <w:rFonts w:ascii="Times New Roman" w:hAnsi="Times New Roman" w:hint="eastAsia"/>
          <w:lang w:eastAsia="zh-CN"/>
        </w:rPr>
        <w:t>reception</w:t>
      </w:r>
      <w:r w:rsidR="004F4406">
        <w:rPr>
          <w:rFonts w:ascii="Times New Roman" w:hAnsi="Times New Roman"/>
          <w:lang w:eastAsia="zh-CN"/>
        </w:rPr>
        <w:t xml:space="preserve"> </w:t>
      </w:r>
      <w:r w:rsidR="004F4406">
        <w:rPr>
          <w:rFonts w:ascii="Times New Roman" w:hAnsi="Times New Roman" w:hint="eastAsia"/>
          <w:lang w:eastAsia="zh-CN"/>
        </w:rPr>
        <w:t>window</w:t>
      </w:r>
      <w:r w:rsidR="004F4406">
        <w:rPr>
          <w:rFonts w:ascii="Times New Roman" w:hAnsi="Times New Roman"/>
          <w:lang w:eastAsia="zh-CN"/>
        </w:rPr>
        <w:t xml:space="preserve">. </w:t>
      </w:r>
    </w:p>
    <w:p w14:paraId="31FE42D3" w14:textId="6D56FD95" w:rsidR="004F4406" w:rsidRPr="004F4406" w:rsidRDefault="004F4406" w:rsidP="008853AB">
      <w:pPr>
        <w:rPr>
          <w:rFonts w:ascii="Times New Roman" w:hAnsi="Times New Roman"/>
          <w:b/>
          <w:bCs/>
          <w:lang w:eastAsia="zh-CN"/>
        </w:rPr>
      </w:pPr>
      <w:r w:rsidRPr="004F4406">
        <w:rPr>
          <w:rFonts w:ascii="Times New Roman" w:hAnsi="Times New Roman" w:hint="eastAsia"/>
          <w:b/>
          <w:bCs/>
          <w:lang w:eastAsia="zh-CN"/>
        </w:rPr>
        <w:t>P</w:t>
      </w:r>
      <w:r w:rsidRPr="004F4406">
        <w:rPr>
          <w:rFonts w:ascii="Times New Roman" w:hAnsi="Times New Roman"/>
          <w:b/>
          <w:bCs/>
          <w:lang w:eastAsia="zh-CN"/>
        </w:rPr>
        <w:t xml:space="preserve">roposal 5: </w:t>
      </w:r>
      <w:r w:rsidR="000C1424">
        <w:rPr>
          <w:rFonts w:ascii="Times New Roman" w:hAnsi="Times New Roman" w:hint="eastAsia"/>
          <w:b/>
          <w:bCs/>
          <w:lang w:eastAsia="zh-CN"/>
        </w:rPr>
        <w:t>RAN2 need confirm whether t</w:t>
      </w:r>
      <w:r w:rsidRPr="004F4406">
        <w:rPr>
          <w:rFonts w:ascii="Times New Roman" w:hAnsi="Times New Roman"/>
          <w:b/>
          <w:bCs/>
          <w:lang w:eastAsia="zh-CN"/>
        </w:rPr>
        <w:t xml:space="preserve">he same </w:t>
      </w:r>
      <w:r w:rsidRPr="004F4406">
        <w:rPr>
          <w:rFonts w:ascii="Times New Roman" w:hAnsi="Times New Roman" w:hint="eastAsia"/>
          <w:b/>
          <w:bCs/>
          <w:lang w:eastAsia="zh-CN"/>
        </w:rPr>
        <w:t>search</w:t>
      </w:r>
      <w:r w:rsidRPr="004F4406">
        <w:rPr>
          <w:rFonts w:ascii="Times New Roman" w:hAnsi="Times New Roman"/>
          <w:b/>
          <w:bCs/>
          <w:lang w:eastAsia="zh-CN"/>
        </w:rPr>
        <w:t xml:space="preserve"> </w:t>
      </w:r>
      <w:r w:rsidRPr="004F4406">
        <w:rPr>
          <w:rFonts w:ascii="Times New Roman" w:hAnsi="Times New Roman" w:hint="eastAsia"/>
          <w:b/>
          <w:bCs/>
          <w:lang w:eastAsia="zh-CN"/>
        </w:rPr>
        <w:t>space</w:t>
      </w:r>
      <w:r w:rsidRPr="004F4406">
        <w:rPr>
          <w:rFonts w:ascii="Times New Roman" w:hAnsi="Times New Roman"/>
          <w:b/>
          <w:bCs/>
          <w:lang w:eastAsia="zh-CN"/>
        </w:rPr>
        <w:t xml:space="preserve"> </w:t>
      </w:r>
      <w:r w:rsidRPr="004F4406">
        <w:rPr>
          <w:rFonts w:ascii="Times New Roman" w:hAnsi="Times New Roman" w:hint="eastAsia"/>
          <w:b/>
          <w:bCs/>
          <w:lang w:eastAsia="zh-CN"/>
        </w:rPr>
        <w:t>could</w:t>
      </w:r>
      <w:r w:rsidRPr="004F4406">
        <w:rPr>
          <w:rFonts w:ascii="Times New Roman" w:hAnsi="Times New Roman"/>
          <w:b/>
          <w:bCs/>
          <w:lang w:eastAsia="zh-CN"/>
        </w:rPr>
        <w:t xml:space="preserve"> </w:t>
      </w:r>
      <w:r w:rsidRPr="004F4406">
        <w:rPr>
          <w:rFonts w:ascii="Times New Roman" w:hAnsi="Times New Roman" w:hint="eastAsia"/>
          <w:b/>
          <w:bCs/>
          <w:lang w:eastAsia="zh-CN"/>
        </w:rPr>
        <w:t>be</w:t>
      </w:r>
      <w:r w:rsidRPr="004F4406">
        <w:rPr>
          <w:rFonts w:ascii="Times New Roman" w:hAnsi="Times New Roman"/>
          <w:b/>
          <w:bCs/>
          <w:lang w:eastAsia="zh-CN"/>
        </w:rPr>
        <w:t xml:space="preserve"> use</w:t>
      </w:r>
      <w:r w:rsidRPr="004F4406">
        <w:rPr>
          <w:rFonts w:ascii="Times New Roman" w:hAnsi="Times New Roman" w:hint="eastAsia"/>
          <w:b/>
          <w:bCs/>
          <w:lang w:eastAsia="zh-CN"/>
        </w:rPr>
        <w:t>d</w:t>
      </w:r>
      <w:r w:rsidRPr="004F4406">
        <w:rPr>
          <w:rFonts w:ascii="Times New Roman" w:hAnsi="Times New Roman"/>
          <w:b/>
          <w:bCs/>
          <w:lang w:eastAsia="zh-CN"/>
        </w:rPr>
        <w:t xml:space="preserve"> </w:t>
      </w:r>
      <w:r w:rsidRPr="004F4406">
        <w:rPr>
          <w:rFonts w:ascii="Times New Roman" w:hAnsi="Times New Roman" w:hint="eastAsia"/>
          <w:b/>
          <w:bCs/>
          <w:lang w:eastAsia="zh-CN"/>
        </w:rPr>
        <w:t>for</w:t>
      </w:r>
      <w:r w:rsidRPr="004F4406">
        <w:rPr>
          <w:rFonts w:ascii="Times New Roman" w:hAnsi="Times New Roman"/>
          <w:b/>
          <w:bCs/>
          <w:lang w:eastAsia="zh-CN"/>
        </w:rPr>
        <w:t xml:space="preserve"> </w:t>
      </w:r>
      <w:r w:rsidRPr="004F4406">
        <w:rPr>
          <w:rFonts w:ascii="Times New Roman" w:hAnsi="Times New Roman" w:hint="eastAsia"/>
          <w:b/>
          <w:bCs/>
          <w:lang w:eastAsia="zh-CN"/>
        </w:rPr>
        <w:t>MTCH</w:t>
      </w:r>
      <w:r w:rsidRPr="004F4406">
        <w:rPr>
          <w:rFonts w:ascii="Times New Roman" w:hAnsi="Times New Roman"/>
          <w:b/>
          <w:bCs/>
          <w:lang w:eastAsia="zh-CN"/>
        </w:rPr>
        <w:t xml:space="preserve"> </w:t>
      </w:r>
      <w:r w:rsidRPr="004F4406">
        <w:rPr>
          <w:rFonts w:ascii="Times New Roman" w:hAnsi="Times New Roman" w:hint="eastAsia"/>
          <w:b/>
          <w:bCs/>
          <w:lang w:eastAsia="zh-CN"/>
        </w:rPr>
        <w:t>and</w:t>
      </w:r>
      <w:r w:rsidRPr="004F4406">
        <w:rPr>
          <w:rFonts w:ascii="Times New Roman" w:hAnsi="Times New Roman"/>
          <w:b/>
          <w:bCs/>
          <w:lang w:eastAsia="zh-CN"/>
        </w:rPr>
        <w:t xml:space="preserve"> </w:t>
      </w:r>
      <w:r w:rsidRPr="004F4406">
        <w:rPr>
          <w:rFonts w:ascii="Times New Roman" w:hAnsi="Times New Roman" w:hint="eastAsia"/>
          <w:b/>
          <w:bCs/>
          <w:lang w:eastAsia="zh-CN"/>
        </w:rPr>
        <w:t>MCCH.</w:t>
      </w:r>
    </w:p>
    <w:p w14:paraId="025660BD" w14:textId="5DCDF23F" w:rsidR="004F4406" w:rsidRDefault="004F4406" w:rsidP="008853AB">
      <w:pPr>
        <w:rPr>
          <w:rFonts w:ascii="Times New Roman" w:hAnsi="Times New Roman"/>
          <w:lang w:eastAsia="zh-CN"/>
        </w:rPr>
      </w:pPr>
      <w:r>
        <w:rPr>
          <w:rFonts w:ascii="Times New Roman" w:hAnsi="Times New Roman"/>
          <w:lang w:eastAsia="zh-CN"/>
        </w:rPr>
        <w:t xml:space="preserve">The design of search space is related to RAN1, </w:t>
      </w:r>
      <w:r w:rsidR="008C21C1">
        <w:rPr>
          <w:rFonts w:ascii="Times New Roman" w:hAnsi="Times New Roman" w:hint="eastAsia"/>
          <w:lang w:eastAsia="zh-CN"/>
        </w:rPr>
        <w:t xml:space="preserve">after negotiation with RAN1 </w:t>
      </w:r>
      <w:r w:rsidR="008C21C1">
        <w:rPr>
          <w:rFonts w:ascii="Times New Roman" w:hAnsi="Times New Roman"/>
          <w:lang w:eastAsia="zh-CN"/>
        </w:rPr>
        <w:t>colleagues</w:t>
      </w:r>
      <w:r w:rsidR="008C21C1">
        <w:rPr>
          <w:rFonts w:ascii="Times New Roman" w:hAnsi="Times New Roman" w:hint="eastAsia"/>
          <w:lang w:eastAsia="zh-CN"/>
        </w:rPr>
        <w:t xml:space="preserve">, </w:t>
      </w:r>
      <w:r>
        <w:rPr>
          <w:rFonts w:ascii="Times New Roman" w:hAnsi="Times New Roman"/>
          <w:lang w:eastAsia="zh-CN"/>
        </w:rPr>
        <w:t xml:space="preserve">we </w:t>
      </w:r>
      <w:r w:rsidR="008C21C1">
        <w:rPr>
          <w:rFonts w:ascii="Times New Roman" w:hAnsi="Times New Roman" w:hint="eastAsia"/>
          <w:lang w:eastAsia="zh-CN"/>
        </w:rPr>
        <w:t>noted that</w:t>
      </w:r>
      <w:r w:rsidR="008C21C1">
        <w:rPr>
          <w:rFonts w:ascii="Times New Roman" w:hAnsi="Times New Roman"/>
          <w:lang w:eastAsia="zh-CN"/>
        </w:rPr>
        <w:t xml:space="preserve"> </w:t>
      </w:r>
      <w:r w:rsidR="008C21C1">
        <w:rPr>
          <w:rFonts w:ascii="Times New Roman" w:hAnsi="Times New Roman" w:hint="eastAsia"/>
          <w:lang w:eastAsia="zh-CN"/>
        </w:rPr>
        <w:t xml:space="preserve">RAN1 had no idea of the difference from the MCCH and MTCH. Therefore, </w:t>
      </w:r>
      <w:r>
        <w:rPr>
          <w:rFonts w:ascii="Times New Roman" w:hAnsi="Times New Roman"/>
          <w:lang w:eastAsia="zh-CN"/>
        </w:rPr>
        <w:t xml:space="preserve">RAN2 should </w:t>
      </w:r>
      <w:r w:rsidR="00A67C9E">
        <w:rPr>
          <w:rFonts w:ascii="Times New Roman" w:hAnsi="Times New Roman"/>
          <w:lang w:eastAsia="zh-CN"/>
        </w:rPr>
        <w:t>provide</w:t>
      </w:r>
      <w:r>
        <w:rPr>
          <w:rFonts w:ascii="Times New Roman" w:hAnsi="Times New Roman"/>
          <w:lang w:eastAsia="zh-CN"/>
        </w:rPr>
        <w:t xml:space="preserve"> more information </w:t>
      </w:r>
      <w:r w:rsidR="00A67C9E">
        <w:rPr>
          <w:rFonts w:ascii="Times New Roman" w:hAnsi="Times New Roman"/>
          <w:lang w:eastAsia="zh-CN"/>
        </w:rPr>
        <w:t>of MCCH</w:t>
      </w:r>
      <w:r>
        <w:rPr>
          <w:rFonts w:ascii="Times New Roman" w:hAnsi="Times New Roman"/>
          <w:lang w:eastAsia="zh-CN"/>
        </w:rPr>
        <w:t xml:space="preserve"> and MTCH for RAN1’s better </w:t>
      </w:r>
      <w:r w:rsidR="008C21C1">
        <w:rPr>
          <w:rFonts w:ascii="Times New Roman" w:hAnsi="Times New Roman" w:hint="eastAsia"/>
          <w:lang w:eastAsia="zh-CN"/>
        </w:rPr>
        <w:t>understand</w:t>
      </w:r>
      <w:r w:rsidR="008C21C1">
        <w:rPr>
          <w:rFonts w:ascii="Times New Roman" w:hAnsi="Times New Roman"/>
          <w:lang w:eastAsia="zh-CN"/>
        </w:rPr>
        <w:t xml:space="preserve"> </w:t>
      </w:r>
      <w:r>
        <w:rPr>
          <w:rFonts w:ascii="Times New Roman" w:hAnsi="Times New Roman"/>
          <w:lang w:eastAsia="zh-CN"/>
        </w:rPr>
        <w:t xml:space="preserve">on </w:t>
      </w:r>
      <w:r w:rsidR="003C5CED">
        <w:rPr>
          <w:rFonts w:ascii="Times New Roman" w:hAnsi="Times New Roman"/>
          <w:lang w:eastAsia="zh-CN"/>
        </w:rPr>
        <w:t xml:space="preserve">the MCCH/MTCH </w:t>
      </w:r>
      <w:r w:rsidR="008C21C1">
        <w:rPr>
          <w:rFonts w:ascii="Times New Roman" w:hAnsi="Times New Roman" w:hint="eastAsia"/>
          <w:lang w:eastAsia="zh-CN"/>
        </w:rPr>
        <w:t xml:space="preserve">and to facilitate RAN1 progress on the </w:t>
      </w:r>
      <w:r w:rsidR="003C5CED">
        <w:rPr>
          <w:rFonts w:ascii="Times New Roman" w:hAnsi="Times New Roman"/>
          <w:lang w:eastAsia="zh-CN"/>
        </w:rPr>
        <w:t>search space design</w:t>
      </w:r>
      <w:r>
        <w:rPr>
          <w:rFonts w:ascii="Times New Roman" w:hAnsi="Times New Roman"/>
          <w:lang w:eastAsia="zh-CN"/>
        </w:rPr>
        <w:t>, so we draft the LS to RAN1</w:t>
      </w:r>
      <w:r w:rsidR="008C21C1">
        <w:rPr>
          <w:rFonts w:ascii="Times New Roman" w:hAnsi="Times New Roman" w:hint="eastAsia"/>
          <w:lang w:eastAsia="zh-CN"/>
        </w:rPr>
        <w:t xml:space="preserve"> </w:t>
      </w:r>
      <w:r>
        <w:rPr>
          <w:rFonts w:ascii="Times New Roman" w:hAnsi="Times New Roman"/>
          <w:lang w:eastAsia="zh-CN"/>
        </w:rPr>
        <w:t>[</w:t>
      </w:r>
      <w:r w:rsidR="003C5CED">
        <w:rPr>
          <w:rFonts w:ascii="Times New Roman" w:hAnsi="Times New Roman"/>
          <w:lang w:eastAsia="zh-CN"/>
        </w:rPr>
        <w:t>6</w:t>
      </w:r>
      <w:r>
        <w:rPr>
          <w:rFonts w:ascii="Times New Roman" w:hAnsi="Times New Roman"/>
          <w:lang w:eastAsia="zh-CN"/>
        </w:rPr>
        <w:t>].</w:t>
      </w:r>
    </w:p>
    <w:p w14:paraId="46C9DC18" w14:textId="77777777" w:rsidR="004F4406" w:rsidRPr="004F4406" w:rsidRDefault="004F4406" w:rsidP="004F4406">
      <w:pPr>
        <w:ind w:left="1135" w:hangingChars="567" w:hanging="1135"/>
        <w:rPr>
          <w:rFonts w:ascii="Times New Roman" w:hAnsi="Times New Roman"/>
          <w:b/>
          <w:bCs/>
          <w:lang w:eastAsia="zh-CN"/>
        </w:rPr>
      </w:pPr>
      <w:r w:rsidRPr="004F4406">
        <w:rPr>
          <w:rFonts w:ascii="Times New Roman" w:hAnsi="Times New Roman"/>
          <w:b/>
          <w:bCs/>
          <w:lang w:eastAsia="zh-CN"/>
        </w:rPr>
        <w:lastRenderedPageBreak/>
        <w:t xml:space="preserve">Proposal 6: RAN2 should send LS to RAN1, </w:t>
      </w:r>
      <w:r>
        <w:rPr>
          <w:rFonts w:ascii="Times New Roman" w:hAnsi="Times New Roman"/>
          <w:b/>
          <w:bCs/>
          <w:lang w:eastAsia="zh-CN"/>
        </w:rPr>
        <w:t xml:space="preserve">informing our progress and providing more </w:t>
      </w:r>
      <w:r w:rsidRPr="004F4406">
        <w:rPr>
          <w:rFonts w:ascii="Times New Roman" w:hAnsi="Times New Roman"/>
          <w:b/>
          <w:bCs/>
          <w:lang w:eastAsia="zh-CN"/>
        </w:rPr>
        <w:t xml:space="preserve">information of MCCH and MTCH </w:t>
      </w:r>
      <w:r>
        <w:rPr>
          <w:rFonts w:ascii="Times New Roman" w:hAnsi="Times New Roman"/>
          <w:b/>
          <w:bCs/>
          <w:lang w:eastAsia="zh-CN"/>
        </w:rPr>
        <w:t>for</w:t>
      </w:r>
      <w:r w:rsidRPr="004F4406">
        <w:rPr>
          <w:rFonts w:ascii="Times New Roman" w:hAnsi="Times New Roman"/>
          <w:b/>
          <w:bCs/>
          <w:lang w:eastAsia="zh-CN"/>
        </w:rPr>
        <w:t xml:space="preserve"> their discussion on search space design.</w:t>
      </w:r>
    </w:p>
    <w:p w14:paraId="490D6FB8" w14:textId="77777777" w:rsidR="00CD4C7B" w:rsidRPr="001625D3" w:rsidRDefault="00315925" w:rsidP="002C2AF9">
      <w:pPr>
        <w:pStyle w:val="1"/>
      </w:pPr>
      <w:r w:rsidRPr="001625D3">
        <w:rPr>
          <w:lang w:eastAsia="zh-CN"/>
        </w:rPr>
        <w:t>Conclusions</w:t>
      </w:r>
    </w:p>
    <w:p w14:paraId="2383BF03" w14:textId="77777777"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D8247A">
        <w:rPr>
          <w:rFonts w:ascii="Times New Roman" w:hAnsi="Times New Roman"/>
          <w:sz w:val="22"/>
          <w:szCs w:val="22"/>
          <w:lang w:eastAsia="zh-CN"/>
        </w:rPr>
        <w:t xml:space="preserve">discussed </w:t>
      </w:r>
      <w:r w:rsidR="004F4406">
        <w:rPr>
          <w:rFonts w:ascii="Times New Roman" w:hAnsi="Times New Roman"/>
          <w:sz w:val="22"/>
          <w:szCs w:val="22"/>
          <w:lang w:eastAsia="zh-CN"/>
        </w:rPr>
        <w:t>delivery mode 2 transmission, especially the search space design related issues, based on the discussion, we propose:</w:t>
      </w:r>
    </w:p>
    <w:p w14:paraId="4AEDB72B" w14:textId="31D96F16" w:rsidR="00AA3082" w:rsidRDefault="00AA3082" w:rsidP="004F4406">
      <w:pPr>
        <w:ind w:left="1135" w:hangingChars="567" w:hanging="1135"/>
        <w:rPr>
          <w:rFonts w:ascii="Times New Roman" w:hAnsi="Times New Roman"/>
          <w:b/>
          <w:bCs/>
          <w:lang w:eastAsia="zh-CN"/>
        </w:rPr>
      </w:pPr>
      <w:r w:rsidRPr="00AA3082">
        <w:rPr>
          <w:rFonts w:ascii="Times New Roman" w:hAnsi="Times New Roman"/>
          <w:b/>
          <w:bCs/>
          <w:lang w:eastAsia="zh-CN"/>
        </w:rPr>
        <w:t xml:space="preserve">Proposal 1: RAN2 should confirm that common search space for MCCH is needed, and whether it could be separately configured from search space for SIB1 or not. </w:t>
      </w:r>
    </w:p>
    <w:p w14:paraId="2B536DEE" w14:textId="77777777" w:rsidR="00AA3082" w:rsidRPr="009E5736" w:rsidRDefault="00AA3082" w:rsidP="00AA3082">
      <w:pPr>
        <w:ind w:left="992" w:hangingChars="496" w:hanging="992"/>
        <w:rPr>
          <w:rFonts w:ascii="Times New Roman" w:hAnsi="Times New Roman"/>
          <w:b/>
          <w:bCs/>
          <w:lang w:eastAsia="zh-CN"/>
        </w:rPr>
      </w:pPr>
      <w:r w:rsidRPr="009E5736">
        <w:rPr>
          <w:rFonts w:ascii="Times New Roman" w:hAnsi="Times New Roman" w:hint="eastAsia"/>
          <w:b/>
          <w:bCs/>
          <w:lang w:eastAsia="zh-CN"/>
        </w:rPr>
        <w:t>P</w:t>
      </w:r>
      <w:r w:rsidRPr="009E5736">
        <w:rPr>
          <w:rFonts w:ascii="Times New Roman" w:hAnsi="Times New Roman"/>
          <w:b/>
          <w:bCs/>
          <w:lang w:eastAsia="zh-CN"/>
        </w:rPr>
        <w:t xml:space="preserve">roposal 2: </w:t>
      </w:r>
      <w:r>
        <w:rPr>
          <w:rFonts w:ascii="Times New Roman" w:hAnsi="Times New Roman"/>
          <w:b/>
          <w:bCs/>
          <w:lang w:eastAsia="zh-CN"/>
        </w:rPr>
        <w:t>T</w:t>
      </w:r>
      <w:r w:rsidRPr="009E5736">
        <w:rPr>
          <w:rFonts w:ascii="Times New Roman" w:hAnsi="Times New Roman"/>
          <w:b/>
          <w:bCs/>
          <w:lang w:eastAsia="zh-CN"/>
        </w:rPr>
        <w:t>he s</w:t>
      </w:r>
      <w:r>
        <w:rPr>
          <w:rFonts w:ascii="Times New Roman" w:hAnsi="Times New Roman" w:hint="eastAsia"/>
          <w:b/>
          <w:bCs/>
          <w:lang w:eastAsia="zh-CN"/>
        </w:rPr>
        <w:t>imilar</w:t>
      </w:r>
      <w:r w:rsidRPr="009E5736">
        <w:rPr>
          <w:rFonts w:ascii="Times New Roman" w:hAnsi="Times New Roman"/>
          <w:b/>
          <w:bCs/>
          <w:lang w:eastAsia="zh-CN"/>
        </w:rPr>
        <w:t xml:space="preserve"> </w:t>
      </w:r>
      <w:r>
        <w:rPr>
          <w:rFonts w:ascii="Times New Roman" w:hAnsi="Times New Roman" w:hint="eastAsia"/>
          <w:b/>
          <w:bCs/>
          <w:lang w:eastAsia="zh-CN"/>
        </w:rPr>
        <w:t>association</w:t>
      </w:r>
      <w:r w:rsidRPr="009E5736">
        <w:rPr>
          <w:rFonts w:ascii="Times New Roman" w:hAnsi="Times New Roman"/>
          <w:b/>
          <w:bCs/>
          <w:lang w:eastAsia="zh-CN"/>
        </w:rPr>
        <w:t xml:space="preserve"> rules of</w:t>
      </w:r>
      <w:r>
        <w:rPr>
          <w:rFonts w:ascii="Times New Roman" w:hAnsi="Times New Roman" w:hint="eastAsia"/>
          <w:b/>
          <w:bCs/>
          <w:lang w:eastAsia="zh-CN"/>
        </w:rPr>
        <w:t xml:space="preserve"> </w:t>
      </w:r>
      <w:r w:rsidRPr="009E5736">
        <w:rPr>
          <w:rFonts w:ascii="Times New Roman" w:hAnsi="Times New Roman"/>
          <w:b/>
          <w:bCs/>
          <w:lang w:eastAsia="zh-CN"/>
        </w:rPr>
        <w:t xml:space="preserve">PDCCH occasions and SSB for paging or OSI could be </w:t>
      </w:r>
      <w:r>
        <w:rPr>
          <w:rFonts w:ascii="Times New Roman" w:hAnsi="Times New Roman" w:hint="eastAsia"/>
          <w:b/>
          <w:bCs/>
          <w:lang w:eastAsia="zh-CN"/>
        </w:rPr>
        <w:t xml:space="preserve">applied to MCCH occasions </w:t>
      </w:r>
      <w:r w:rsidRPr="009E5736">
        <w:rPr>
          <w:rFonts w:ascii="Times New Roman" w:hAnsi="Times New Roman"/>
          <w:b/>
          <w:bCs/>
          <w:lang w:eastAsia="zh-CN"/>
        </w:rPr>
        <w:t>if CSS for MCCH reuses CSS for SIB1.</w:t>
      </w:r>
    </w:p>
    <w:p w14:paraId="495D7BB7" w14:textId="55CC028A" w:rsidR="00AA3082" w:rsidRDefault="00AA3082" w:rsidP="00AA3082">
      <w:pPr>
        <w:ind w:left="992" w:hangingChars="496" w:hanging="992"/>
        <w:rPr>
          <w:rFonts w:ascii="Times New Roman" w:hAnsi="Times New Roman"/>
          <w:b/>
          <w:bCs/>
          <w:lang w:eastAsia="zh-CN"/>
        </w:rPr>
      </w:pPr>
      <w:r w:rsidRPr="009C2F1D">
        <w:rPr>
          <w:rFonts w:ascii="Times New Roman" w:hAnsi="Times New Roman"/>
          <w:b/>
          <w:bCs/>
          <w:lang w:eastAsia="zh-CN"/>
        </w:rPr>
        <w:t xml:space="preserve">Proposal 3: </w:t>
      </w:r>
      <w:r>
        <w:rPr>
          <w:rFonts w:ascii="Times New Roman" w:hAnsi="Times New Roman"/>
          <w:b/>
          <w:bCs/>
          <w:lang w:eastAsia="zh-CN"/>
        </w:rPr>
        <w:t>T</w:t>
      </w:r>
      <w:r w:rsidRPr="009C2F1D">
        <w:rPr>
          <w:rFonts w:ascii="Times New Roman" w:hAnsi="Times New Roman"/>
          <w:b/>
          <w:bCs/>
          <w:lang w:eastAsia="zh-CN"/>
        </w:rPr>
        <w:t xml:space="preserve">he association between PDCCH occasions and SSBs for SI </w:t>
      </w:r>
      <w:r>
        <w:rPr>
          <w:rFonts w:ascii="Times New Roman" w:hAnsi="Times New Roman"/>
          <w:b/>
          <w:bCs/>
          <w:lang w:eastAsia="zh-CN"/>
        </w:rPr>
        <w:t>c</w:t>
      </w:r>
      <w:r w:rsidRPr="009C2F1D">
        <w:rPr>
          <w:rFonts w:ascii="Times New Roman" w:hAnsi="Times New Roman"/>
          <w:b/>
          <w:bCs/>
          <w:lang w:eastAsia="zh-CN"/>
        </w:rPr>
        <w:t>ould be considered for MCCH search space design</w:t>
      </w:r>
      <w:r>
        <w:rPr>
          <w:rFonts w:ascii="Times New Roman" w:hAnsi="Times New Roman"/>
          <w:b/>
          <w:bCs/>
          <w:lang w:eastAsia="zh-CN"/>
        </w:rPr>
        <w:t>.</w:t>
      </w:r>
    </w:p>
    <w:p w14:paraId="6D500150" w14:textId="77777777" w:rsidR="00AA3082" w:rsidRPr="009C2F1D" w:rsidRDefault="00AA3082" w:rsidP="00AA3082">
      <w:pPr>
        <w:ind w:left="1135" w:hangingChars="567" w:hanging="1135"/>
        <w:rPr>
          <w:rFonts w:ascii="Times New Roman" w:hAnsi="Times New Roman"/>
          <w:b/>
          <w:bCs/>
          <w:lang w:eastAsia="zh-CN"/>
        </w:rPr>
      </w:pPr>
      <w:r w:rsidRPr="009C2F1D">
        <w:rPr>
          <w:rFonts w:ascii="Times New Roman" w:hAnsi="Times New Roman" w:hint="eastAsia"/>
          <w:b/>
          <w:bCs/>
          <w:lang w:eastAsia="zh-CN"/>
        </w:rPr>
        <w:t>P</w:t>
      </w:r>
      <w:r w:rsidRPr="009C2F1D">
        <w:rPr>
          <w:rFonts w:ascii="Times New Roman" w:hAnsi="Times New Roman"/>
          <w:b/>
          <w:bCs/>
          <w:lang w:eastAsia="zh-CN"/>
        </w:rPr>
        <w:t xml:space="preserve">roposal 4: </w:t>
      </w:r>
      <w:r>
        <w:rPr>
          <w:rFonts w:ascii="Times New Roman" w:hAnsi="Times New Roman"/>
          <w:b/>
          <w:bCs/>
          <w:lang w:eastAsia="zh-CN"/>
        </w:rPr>
        <w:t>T</w:t>
      </w:r>
      <w:r w:rsidRPr="009C2F1D">
        <w:rPr>
          <w:rFonts w:ascii="Times New Roman" w:hAnsi="Times New Roman"/>
          <w:b/>
          <w:bCs/>
          <w:lang w:eastAsia="zh-CN"/>
        </w:rPr>
        <w:t xml:space="preserve">he indication of first PDCCH monitoring occasion could be </w:t>
      </w:r>
      <w:r>
        <w:rPr>
          <w:rFonts w:ascii="Times New Roman" w:hAnsi="Times New Roman"/>
          <w:b/>
          <w:bCs/>
          <w:lang w:eastAsia="zh-CN"/>
        </w:rPr>
        <w:t>considered</w:t>
      </w:r>
      <w:r w:rsidRPr="009C2F1D">
        <w:rPr>
          <w:rFonts w:ascii="Times New Roman" w:hAnsi="Times New Roman"/>
          <w:b/>
          <w:bCs/>
          <w:lang w:eastAsia="zh-CN"/>
        </w:rPr>
        <w:t xml:space="preserve"> in MCCH search space design.</w:t>
      </w:r>
    </w:p>
    <w:p w14:paraId="74C6CBD3" w14:textId="77777777" w:rsidR="00AA3082" w:rsidRPr="004F4406" w:rsidRDefault="00AA3082" w:rsidP="00AA3082">
      <w:pPr>
        <w:rPr>
          <w:rFonts w:ascii="Times New Roman" w:hAnsi="Times New Roman"/>
          <w:b/>
          <w:bCs/>
          <w:lang w:eastAsia="zh-CN"/>
        </w:rPr>
      </w:pPr>
      <w:r w:rsidRPr="004F4406">
        <w:rPr>
          <w:rFonts w:ascii="Times New Roman" w:hAnsi="Times New Roman" w:hint="eastAsia"/>
          <w:b/>
          <w:bCs/>
          <w:lang w:eastAsia="zh-CN"/>
        </w:rPr>
        <w:t>P</w:t>
      </w:r>
      <w:r w:rsidRPr="004F4406">
        <w:rPr>
          <w:rFonts w:ascii="Times New Roman" w:hAnsi="Times New Roman"/>
          <w:b/>
          <w:bCs/>
          <w:lang w:eastAsia="zh-CN"/>
        </w:rPr>
        <w:t xml:space="preserve">roposal 5: </w:t>
      </w:r>
      <w:r>
        <w:rPr>
          <w:rFonts w:ascii="Times New Roman" w:hAnsi="Times New Roman" w:hint="eastAsia"/>
          <w:b/>
          <w:bCs/>
          <w:lang w:eastAsia="zh-CN"/>
        </w:rPr>
        <w:t>RAN2 need confirm whether t</w:t>
      </w:r>
      <w:r w:rsidRPr="004F4406">
        <w:rPr>
          <w:rFonts w:ascii="Times New Roman" w:hAnsi="Times New Roman"/>
          <w:b/>
          <w:bCs/>
          <w:lang w:eastAsia="zh-CN"/>
        </w:rPr>
        <w:t xml:space="preserve">he same </w:t>
      </w:r>
      <w:r w:rsidRPr="004F4406">
        <w:rPr>
          <w:rFonts w:ascii="Times New Roman" w:hAnsi="Times New Roman" w:hint="eastAsia"/>
          <w:b/>
          <w:bCs/>
          <w:lang w:eastAsia="zh-CN"/>
        </w:rPr>
        <w:t>search</w:t>
      </w:r>
      <w:r w:rsidRPr="004F4406">
        <w:rPr>
          <w:rFonts w:ascii="Times New Roman" w:hAnsi="Times New Roman"/>
          <w:b/>
          <w:bCs/>
          <w:lang w:eastAsia="zh-CN"/>
        </w:rPr>
        <w:t xml:space="preserve"> </w:t>
      </w:r>
      <w:r w:rsidRPr="004F4406">
        <w:rPr>
          <w:rFonts w:ascii="Times New Roman" w:hAnsi="Times New Roman" w:hint="eastAsia"/>
          <w:b/>
          <w:bCs/>
          <w:lang w:eastAsia="zh-CN"/>
        </w:rPr>
        <w:t>space</w:t>
      </w:r>
      <w:r w:rsidRPr="004F4406">
        <w:rPr>
          <w:rFonts w:ascii="Times New Roman" w:hAnsi="Times New Roman"/>
          <w:b/>
          <w:bCs/>
          <w:lang w:eastAsia="zh-CN"/>
        </w:rPr>
        <w:t xml:space="preserve"> </w:t>
      </w:r>
      <w:r w:rsidRPr="004F4406">
        <w:rPr>
          <w:rFonts w:ascii="Times New Roman" w:hAnsi="Times New Roman" w:hint="eastAsia"/>
          <w:b/>
          <w:bCs/>
          <w:lang w:eastAsia="zh-CN"/>
        </w:rPr>
        <w:t>could</w:t>
      </w:r>
      <w:r w:rsidRPr="004F4406">
        <w:rPr>
          <w:rFonts w:ascii="Times New Roman" w:hAnsi="Times New Roman"/>
          <w:b/>
          <w:bCs/>
          <w:lang w:eastAsia="zh-CN"/>
        </w:rPr>
        <w:t xml:space="preserve"> </w:t>
      </w:r>
      <w:r w:rsidRPr="004F4406">
        <w:rPr>
          <w:rFonts w:ascii="Times New Roman" w:hAnsi="Times New Roman" w:hint="eastAsia"/>
          <w:b/>
          <w:bCs/>
          <w:lang w:eastAsia="zh-CN"/>
        </w:rPr>
        <w:t>be</w:t>
      </w:r>
      <w:r w:rsidRPr="004F4406">
        <w:rPr>
          <w:rFonts w:ascii="Times New Roman" w:hAnsi="Times New Roman"/>
          <w:b/>
          <w:bCs/>
          <w:lang w:eastAsia="zh-CN"/>
        </w:rPr>
        <w:t xml:space="preserve"> use</w:t>
      </w:r>
      <w:r w:rsidRPr="004F4406">
        <w:rPr>
          <w:rFonts w:ascii="Times New Roman" w:hAnsi="Times New Roman" w:hint="eastAsia"/>
          <w:b/>
          <w:bCs/>
          <w:lang w:eastAsia="zh-CN"/>
        </w:rPr>
        <w:t>d</w:t>
      </w:r>
      <w:r w:rsidRPr="004F4406">
        <w:rPr>
          <w:rFonts w:ascii="Times New Roman" w:hAnsi="Times New Roman"/>
          <w:b/>
          <w:bCs/>
          <w:lang w:eastAsia="zh-CN"/>
        </w:rPr>
        <w:t xml:space="preserve"> </w:t>
      </w:r>
      <w:r w:rsidRPr="004F4406">
        <w:rPr>
          <w:rFonts w:ascii="Times New Roman" w:hAnsi="Times New Roman" w:hint="eastAsia"/>
          <w:b/>
          <w:bCs/>
          <w:lang w:eastAsia="zh-CN"/>
        </w:rPr>
        <w:t>for</w:t>
      </w:r>
      <w:r w:rsidRPr="004F4406">
        <w:rPr>
          <w:rFonts w:ascii="Times New Roman" w:hAnsi="Times New Roman"/>
          <w:b/>
          <w:bCs/>
          <w:lang w:eastAsia="zh-CN"/>
        </w:rPr>
        <w:t xml:space="preserve"> </w:t>
      </w:r>
      <w:r w:rsidRPr="004F4406">
        <w:rPr>
          <w:rFonts w:ascii="Times New Roman" w:hAnsi="Times New Roman" w:hint="eastAsia"/>
          <w:b/>
          <w:bCs/>
          <w:lang w:eastAsia="zh-CN"/>
        </w:rPr>
        <w:t>MTCH</w:t>
      </w:r>
      <w:r w:rsidRPr="004F4406">
        <w:rPr>
          <w:rFonts w:ascii="Times New Roman" w:hAnsi="Times New Roman"/>
          <w:b/>
          <w:bCs/>
          <w:lang w:eastAsia="zh-CN"/>
        </w:rPr>
        <w:t xml:space="preserve"> </w:t>
      </w:r>
      <w:r w:rsidRPr="004F4406">
        <w:rPr>
          <w:rFonts w:ascii="Times New Roman" w:hAnsi="Times New Roman" w:hint="eastAsia"/>
          <w:b/>
          <w:bCs/>
          <w:lang w:eastAsia="zh-CN"/>
        </w:rPr>
        <w:t>and</w:t>
      </w:r>
      <w:r w:rsidRPr="004F4406">
        <w:rPr>
          <w:rFonts w:ascii="Times New Roman" w:hAnsi="Times New Roman"/>
          <w:b/>
          <w:bCs/>
          <w:lang w:eastAsia="zh-CN"/>
        </w:rPr>
        <w:t xml:space="preserve"> </w:t>
      </w:r>
      <w:r w:rsidRPr="004F4406">
        <w:rPr>
          <w:rFonts w:ascii="Times New Roman" w:hAnsi="Times New Roman" w:hint="eastAsia"/>
          <w:b/>
          <w:bCs/>
          <w:lang w:eastAsia="zh-CN"/>
        </w:rPr>
        <w:t>MCCH.</w:t>
      </w:r>
    </w:p>
    <w:p w14:paraId="02193454" w14:textId="77777777" w:rsidR="00AA3082" w:rsidRPr="004F4406" w:rsidRDefault="00AA3082" w:rsidP="00AA3082">
      <w:pPr>
        <w:ind w:left="1135" w:hangingChars="567" w:hanging="1135"/>
        <w:rPr>
          <w:rFonts w:ascii="Times New Roman" w:hAnsi="Times New Roman"/>
          <w:b/>
          <w:bCs/>
          <w:lang w:eastAsia="zh-CN"/>
        </w:rPr>
      </w:pPr>
      <w:r w:rsidRPr="004F4406">
        <w:rPr>
          <w:rFonts w:ascii="Times New Roman" w:hAnsi="Times New Roman"/>
          <w:b/>
          <w:bCs/>
          <w:lang w:eastAsia="zh-CN"/>
        </w:rPr>
        <w:t xml:space="preserve">Proposal 6: RAN2 should send LS to RAN1, </w:t>
      </w:r>
      <w:r>
        <w:rPr>
          <w:rFonts w:ascii="Times New Roman" w:hAnsi="Times New Roman"/>
          <w:b/>
          <w:bCs/>
          <w:lang w:eastAsia="zh-CN"/>
        </w:rPr>
        <w:t xml:space="preserve">informing our progress and providing more </w:t>
      </w:r>
      <w:r w:rsidRPr="004F4406">
        <w:rPr>
          <w:rFonts w:ascii="Times New Roman" w:hAnsi="Times New Roman"/>
          <w:b/>
          <w:bCs/>
          <w:lang w:eastAsia="zh-CN"/>
        </w:rPr>
        <w:t xml:space="preserve">information of MCCH and MTCH </w:t>
      </w:r>
      <w:r>
        <w:rPr>
          <w:rFonts w:ascii="Times New Roman" w:hAnsi="Times New Roman"/>
          <w:b/>
          <w:bCs/>
          <w:lang w:eastAsia="zh-CN"/>
        </w:rPr>
        <w:t>for</w:t>
      </w:r>
      <w:r w:rsidRPr="004F4406">
        <w:rPr>
          <w:rFonts w:ascii="Times New Roman" w:hAnsi="Times New Roman"/>
          <w:b/>
          <w:bCs/>
          <w:lang w:eastAsia="zh-CN"/>
        </w:rPr>
        <w:t xml:space="preserve"> their discussion on search space design.</w:t>
      </w:r>
    </w:p>
    <w:p w14:paraId="26D8D375" w14:textId="77777777" w:rsidR="00AC5918" w:rsidRPr="001625D3" w:rsidRDefault="00AC5918" w:rsidP="00DF7C77">
      <w:pPr>
        <w:pStyle w:val="1"/>
      </w:pPr>
      <w:r w:rsidRPr="001625D3">
        <w:t>References</w:t>
      </w:r>
    </w:p>
    <w:p w14:paraId="6734E54D" w14:textId="77777777" w:rsidR="008A34D1" w:rsidRPr="008A34D1" w:rsidRDefault="008A34D1" w:rsidP="00E86886">
      <w:pPr>
        <w:pStyle w:val="af2"/>
        <w:numPr>
          <w:ilvl w:val="0"/>
          <w:numId w:val="1"/>
        </w:numPr>
        <w:rPr>
          <w:lang w:eastAsia="zh-CN"/>
        </w:rPr>
      </w:pPr>
      <w:r w:rsidRPr="008A34D1">
        <w:rPr>
          <w:lang w:eastAsia="zh-CN"/>
        </w:rPr>
        <w:t>RAN2 113-e Chairman Notes 2021-02-05 EOM</w:t>
      </w:r>
    </w:p>
    <w:p w14:paraId="734DA4D8" w14:textId="77777777" w:rsidR="003C5CED" w:rsidRDefault="003C5CED" w:rsidP="003C5CED">
      <w:pPr>
        <w:pStyle w:val="af2"/>
        <w:numPr>
          <w:ilvl w:val="0"/>
          <w:numId w:val="1"/>
        </w:numPr>
        <w:rPr>
          <w:lang w:eastAsia="zh-CN"/>
        </w:rPr>
      </w:pPr>
      <w:r w:rsidRPr="003C5CED">
        <w:rPr>
          <w:lang w:eastAsia="zh-CN"/>
        </w:rPr>
        <w:t>3GPP TS 38.331 V16.4.1 (2021-03)</w:t>
      </w:r>
      <w:r>
        <w:rPr>
          <w:lang w:eastAsia="zh-CN"/>
        </w:rPr>
        <w:t xml:space="preserve"> Radio Resource Control (RRC) protocol specification (Release 16)</w:t>
      </w:r>
    </w:p>
    <w:p w14:paraId="04B9E590" w14:textId="77777777" w:rsidR="003C5CED" w:rsidRDefault="003C5CED" w:rsidP="003C5CED">
      <w:pPr>
        <w:pStyle w:val="af2"/>
        <w:numPr>
          <w:ilvl w:val="0"/>
          <w:numId w:val="1"/>
        </w:numPr>
        <w:rPr>
          <w:lang w:eastAsia="zh-CN"/>
        </w:rPr>
      </w:pPr>
      <w:r w:rsidRPr="003C5CED">
        <w:rPr>
          <w:lang w:eastAsia="zh-CN"/>
        </w:rPr>
        <w:t>3GPP TS 38.304 V16.4.0 (2021-03)</w:t>
      </w:r>
      <w:r>
        <w:rPr>
          <w:lang w:eastAsia="zh-CN"/>
        </w:rPr>
        <w:t xml:space="preserve"> User Equipment (UE) procedures in Idle mode and RRC Inactive state (Release 16)</w:t>
      </w:r>
    </w:p>
    <w:p w14:paraId="6AA878C9" w14:textId="77777777" w:rsidR="003C5CED" w:rsidRPr="003C5CED" w:rsidRDefault="00D8247A" w:rsidP="003C5CED">
      <w:pPr>
        <w:pStyle w:val="af2"/>
        <w:numPr>
          <w:ilvl w:val="0"/>
          <w:numId w:val="1"/>
        </w:numPr>
        <w:rPr>
          <w:lang w:eastAsia="zh-CN"/>
        </w:rPr>
      </w:pPr>
      <w:r w:rsidRPr="00D8247A">
        <w:rPr>
          <w:rFonts w:cs="Arial"/>
          <w:lang w:eastAsia="zh-CN"/>
        </w:rPr>
        <w:t xml:space="preserve">3GPP TS 36.331 </w:t>
      </w:r>
      <w:r w:rsidR="008A7E94" w:rsidRPr="008A7E94">
        <w:rPr>
          <w:rFonts w:cs="Arial"/>
          <w:lang w:eastAsia="zh-CN"/>
        </w:rPr>
        <w:t>V16.4.0 (2021-03)</w:t>
      </w:r>
      <w:r>
        <w:rPr>
          <w:rFonts w:cs="Arial"/>
          <w:lang w:eastAsia="zh-CN"/>
        </w:rPr>
        <w:t xml:space="preserve"> </w:t>
      </w:r>
      <w:r w:rsidRPr="00D8247A">
        <w:rPr>
          <w:rFonts w:cs="Arial"/>
          <w:lang w:eastAsia="zh-CN"/>
        </w:rPr>
        <w:t>Radio Resource Control (RRC)</w:t>
      </w:r>
      <w:r>
        <w:rPr>
          <w:rFonts w:cs="Arial"/>
          <w:lang w:eastAsia="zh-CN"/>
        </w:rPr>
        <w:t xml:space="preserve"> </w:t>
      </w:r>
      <w:r w:rsidRPr="00D8247A">
        <w:rPr>
          <w:rFonts w:cs="Arial"/>
          <w:lang w:eastAsia="zh-CN"/>
        </w:rPr>
        <w:t>(Release 1</w:t>
      </w:r>
      <w:r w:rsidR="008A7E94">
        <w:rPr>
          <w:rFonts w:cs="Arial"/>
          <w:lang w:eastAsia="zh-CN"/>
        </w:rPr>
        <w:t>6</w:t>
      </w:r>
      <w:r w:rsidRPr="00D8247A">
        <w:rPr>
          <w:rFonts w:cs="Arial"/>
          <w:lang w:eastAsia="zh-CN"/>
        </w:rPr>
        <w:t>)</w:t>
      </w:r>
    </w:p>
    <w:p w14:paraId="5C2EAF0E" w14:textId="77777777" w:rsidR="002F17AF" w:rsidRDefault="003C5CED" w:rsidP="003C5CED">
      <w:pPr>
        <w:pStyle w:val="af2"/>
        <w:numPr>
          <w:ilvl w:val="0"/>
          <w:numId w:val="1"/>
        </w:numPr>
        <w:rPr>
          <w:rFonts w:cs="Arial"/>
          <w:lang w:eastAsia="zh-CN"/>
        </w:rPr>
      </w:pPr>
      <w:r w:rsidRPr="003C5CED">
        <w:rPr>
          <w:rFonts w:cs="Arial"/>
          <w:lang w:eastAsia="zh-CN"/>
        </w:rPr>
        <w:t xml:space="preserve">3GPP TS 36.300 </w:t>
      </w:r>
      <w:r w:rsidR="008A7E94" w:rsidRPr="008A7E94">
        <w:rPr>
          <w:rFonts w:cs="Arial"/>
          <w:lang w:eastAsia="zh-CN"/>
        </w:rPr>
        <w:t>V16.5.0 (2021-03)</w:t>
      </w:r>
      <w:r w:rsidR="008A7E94">
        <w:rPr>
          <w:rFonts w:cs="Arial"/>
          <w:lang w:eastAsia="zh-CN"/>
        </w:rPr>
        <w:t xml:space="preserve"> </w:t>
      </w:r>
      <w:r w:rsidRPr="003C5CED">
        <w:rPr>
          <w:rFonts w:cs="Arial"/>
          <w:lang w:eastAsia="zh-CN"/>
        </w:rPr>
        <w:t>Overall description;</w:t>
      </w:r>
      <w:r>
        <w:rPr>
          <w:rFonts w:cs="Arial"/>
          <w:lang w:eastAsia="zh-CN"/>
        </w:rPr>
        <w:t xml:space="preserve"> </w:t>
      </w:r>
      <w:r w:rsidRPr="003C5CED">
        <w:rPr>
          <w:rFonts w:cs="Arial"/>
          <w:lang w:eastAsia="zh-CN"/>
        </w:rPr>
        <w:t>Stage 2</w:t>
      </w:r>
      <w:r>
        <w:rPr>
          <w:rFonts w:cs="Arial"/>
          <w:lang w:eastAsia="zh-CN"/>
        </w:rPr>
        <w:t xml:space="preserve"> </w:t>
      </w:r>
      <w:r w:rsidRPr="003C5CED">
        <w:rPr>
          <w:rFonts w:cs="Arial"/>
          <w:lang w:eastAsia="zh-CN"/>
        </w:rPr>
        <w:t>(Release 1</w:t>
      </w:r>
      <w:r w:rsidR="008A7E94">
        <w:rPr>
          <w:rFonts w:cs="Arial"/>
          <w:lang w:eastAsia="zh-CN"/>
        </w:rPr>
        <w:t>6</w:t>
      </w:r>
      <w:r w:rsidRPr="003C5CED">
        <w:rPr>
          <w:rFonts w:cs="Arial"/>
          <w:lang w:eastAsia="zh-CN"/>
        </w:rPr>
        <w:t>)</w:t>
      </w:r>
    </w:p>
    <w:p w14:paraId="05FE857B" w14:textId="77777777" w:rsidR="003C5CED" w:rsidRPr="003C5CED" w:rsidRDefault="008A7E94" w:rsidP="003C5CED">
      <w:pPr>
        <w:pStyle w:val="af2"/>
        <w:numPr>
          <w:ilvl w:val="0"/>
          <w:numId w:val="1"/>
        </w:numPr>
        <w:rPr>
          <w:rFonts w:cs="Arial"/>
          <w:lang w:eastAsia="zh-CN"/>
        </w:rPr>
      </w:pPr>
      <w:r>
        <w:rPr>
          <w:rFonts w:cs="Arial"/>
          <w:lang w:eastAsia="zh-CN"/>
        </w:rPr>
        <w:t xml:space="preserve">R2-XXXXX </w:t>
      </w:r>
      <w:r w:rsidR="003C5CED">
        <w:rPr>
          <w:rFonts w:cs="Arial" w:hint="eastAsia"/>
          <w:lang w:eastAsia="zh-CN"/>
        </w:rPr>
        <w:t>L</w:t>
      </w:r>
      <w:r w:rsidR="003C5CED">
        <w:rPr>
          <w:rFonts w:cs="Arial"/>
          <w:lang w:eastAsia="zh-CN"/>
        </w:rPr>
        <w:t>S on delivery mode 2 transmission</w:t>
      </w:r>
      <w:r>
        <w:rPr>
          <w:rFonts w:cs="Arial"/>
          <w:lang w:eastAsia="zh-CN"/>
        </w:rPr>
        <w:t xml:space="preserve"> CMCC</w:t>
      </w:r>
    </w:p>
    <w:sectPr w:rsidR="003C5CED" w:rsidRPr="003C5CE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1C9AD" w14:textId="77777777" w:rsidR="009179DE" w:rsidRDefault="009179DE">
      <w:r>
        <w:separator/>
      </w:r>
    </w:p>
  </w:endnote>
  <w:endnote w:type="continuationSeparator" w:id="0">
    <w:p w14:paraId="42327EB1" w14:textId="77777777" w:rsidR="009179DE" w:rsidRDefault="0091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5BBFA" w14:textId="77777777" w:rsidR="009179DE" w:rsidRDefault="009179DE">
      <w:r>
        <w:separator/>
      </w:r>
    </w:p>
  </w:footnote>
  <w:footnote w:type="continuationSeparator" w:id="0">
    <w:p w14:paraId="5512ABC2" w14:textId="77777777" w:rsidR="009179DE" w:rsidRDefault="00917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54C570C"/>
    <w:multiLevelType w:val="hybridMultilevel"/>
    <w:tmpl w:val="77BCE404"/>
    <w:lvl w:ilvl="0" w:tplc="120A80D8">
      <w:numFmt w:val="bullet"/>
      <w:lvlText w:val="-"/>
      <w:lvlJc w:val="left"/>
      <w:pPr>
        <w:ind w:left="420" w:hanging="42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95E7D"/>
    <w:multiLevelType w:val="hybridMultilevel"/>
    <w:tmpl w:val="3E7EF57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427EEB"/>
    <w:multiLevelType w:val="hybridMultilevel"/>
    <w:tmpl w:val="8F3446FA"/>
    <w:lvl w:ilvl="0" w:tplc="0407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8"/>
  </w:num>
  <w:num w:numId="2">
    <w:abstractNumId w:val="6"/>
  </w:num>
  <w:num w:numId="3">
    <w:abstractNumId w:val="14"/>
  </w:num>
  <w:num w:numId="4">
    <w:abstractNumId w:val="2"/>
  </w:num>
  <w:num w:numId="5">
    <w:abstractNumId w:val="10"/>
  </w:num>
  <w:num w:numId="6">
    <w:abstractNumId w:val="5"/>
  </w:num>
  <w:num w:numId="7">
    <w:abstractNumId w:val="6"/>
  </w:num>
  <w:num w:numId="8">
    <w:abstractNumId w:val="13"/>
  </w:num>
  <w:num w:numId="9">
    <w:abstractNumId w:val="7"/>
  </w:num>
  <w:num w:numId="10">
    <w:abstractNumId w:val="11"/>
  </w:num>
  <w:num w:numId="11">
    <w:abstractNumId w:val="15"/>
  </w:num>
  <w:num w:numId="12">
    <w:abstractNumId w:val="3"/>
  </w:num>
  <w:num w:numId="13">
    <w:abstractNumId w:val="0"/>
  </w:num>
  <w:num w:numId="14">
    <w:abstractNumId w:val="4"/>
  </w:num>
  <w:num w:numId="15">
    <w:abstractNumId w:val="16"/>
  </w:num>
  <w:num w:numId="16">
    <w:abstractNumId w:val="9"/>
  </w:num>
  <w:num w:numId="17">
    <w:abstractNumId w:val="6"/>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2"/>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2163"/>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0B"/>
    <w:rsid w:val="0008064B"/>
    <w:rsid w:val="00080BE0"/>
    <w:rsid w:val="00081D9D"/>
    <w:rsid w:val="0008408A"/>
    <w:rsid w:val="0008489D"/>
    <w:rsid w:val="0008552A"/>
    <w:rsid w:val="00086C2C"/>
    <w:rsid w:val="00093DB2"/>
    <w:rsid w:val="00094964"/>
    <w:rsid w:val="000979AE"/>
    <w:rsid w:val="00097A7A"/>
    <w:rsid w:val="000A00A8"/>
    <w:rsid w:val="000A0C4C"/>
    <w:rsid w:val="000A72AC"/>
    <w:rsid w:val="000B0541"/>
    <w:rsid w:val="000B0853"/>
    <w:rsid w:val="000B1386"/>
    <w:rsid w:val="000B188D"/>
    <w:rsid w:val="000B1BAD"/>
    <w:rsid w:val="000B2ADA"/>
    <w:rsid w:val="000B3987"/>
    <w:rsid w:val="000B6152"/>
    <w:rsid w:val="000B7452"/>
    <w:rsid w:val="000B7BCF"/>
    <w:rsid w:val="000C0849"/>
    <w:rsid w:val="000C1424"/>
    <w:rsid w:val="000C2B95"/>
    <w:rsid w:val="000C3112"/>
    <w:rsid w:val="000C4595"/>
    <w:rsid w:val="000C479C"/>
    <w:rsid w:val="000C53AE"/>
    <w:rsid w:val="000C5D51"/>
    <w:rsid w:val="000C68DE"/>
    <w:rsid w:val="000C758C"/>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6EF4"/>
    <w:rsid w:val="00117213"/>
    <w:rsid w:val="00117456"/>
    <w:rsid w:val="001207AA"/>
    <w:rsid w:val="00120849"/>
    <w:rsid w:val="0012180D"/>
    <w:rsid w:val="00122D33"/>
    <w:rsid w:val="0012397B"/>
    <w:rsid w:val="00123BA3"/>
    <w:rsid w:val="00123DCF"/>
    <w:rsid w:val="00127966"/>
    <w:rsid w:val="00130400"/>
    <w:rsid w:val="0013178F"/>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0E"/>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3B58"/>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41434"/>
    <w:rsid w:val="00244273"/>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B7C3C"/>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36F6"/>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064"/>
    <w:rsid w:val="003731BB"/>
    <w:rsid w:val="00373300"/>
    <w:rsid w:val="003738F7"/>
    <w:rsid w:val="00374039"/>
    <w:rsid w:val="00374F70"/>
    <w:rsid w:val="00375985"/>
    <w:rsid w:val="00377915"/>
    <w:rsid w:val="00380617"/>
    <w:rsid w:val="00380A6A"/>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977F5"/>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5CED"/>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4A9"/>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2C1"/>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4406"/>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711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249"/>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5D"/>
    <w:rsid w:val="005B72B0"/>
    <w:rsid w:val="005B7573"/>
    <w:rsid w:val="005B76FB"/>
    <w:rsid w:val="005B78F8"/>
    <w:rsid w:val="005C0564"/>
    <w:rsid w:val="005C15A6"/>
    <w:rsid w:val="005C1839"/>
    <w:rsid w:val="005C226B"/>
    <w:rsid w:val="005C320E"/>
    <w:rsid w:val="005C34CF"/>
    <w:rsid w:val="005C3A4F"/>
    <w:rsid w:val="005C681D"/>
    <w:rsid w:val="005C6875"/>
    <w:rsid w:val="005C6B30"/>
    <w:rsid w:val="005D0F35"/>
    <w:rsid w:val="005D1268"/>
    <w:rsid w:val="005D213F"/>
    <w:rsid w:val="005D3CD7"/>
    <w:rsid w:val="005D578C"/>
    <w:rsid w:val="005D6FC0"/>
    <w:rsid w:val="005E0152"/>
    <w:rsid w:val="005E1207"/>
    <w:rsid w:val="005E175F"/>
    <w:rsid w:val="005E1AC8"/>
    <w:rsid w:val="005E1B6A"/>
    <w:rsid w:val="005E2292"/>
    <w:rsid w:val="005E3455"/>
    <w:rsid w:val="005E3D14"/>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729"/>
    <w:rsid w:val="006349BE"/>
    <w:rsid w:val="00635675"/>
    <w:rsid w:val="00635C47"/>
    <w:rsid w:val="00635C8C"/>
    <w:rsid w:val="006363B7"/>
    <w:rsid w:val="00640B46"/>
    <w:rsid w:val="00640BE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FF4"/>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4588"/>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6E9E"/>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48F2"/>
    <w:rsid w:val="00726628"/>
    <w:rsid w:val="00727957"/>
    <w:rsid w:val="00727D3A"/>
    <w:rsid w:val="00727FC2"/>
    <w:rsid w:val="00734738"/>
    <w:rsid w:val="00734A5B"/>
    <w:rsid w:val="00735860"/>
    <w:rsid w:val="007366E0"/>
    <w:rsid w:val="00737B4E"/>
    <w:rsid w:val="00740A39"/>
    <w:rsid w:val="007413A2"/>
    <w:rsid w:val="007418E3"/>
    <w:rsid w:val="00741E2D"/>
    <w:rsid w:val="00742C08"/>
    <w:rsid w:val="007445B2"/>
    <w:rsid w:val="00744E76"/>
    <w:rsid w:val="00745016"/>
    <w:rsid w:val="007506BD"/>
    <w:rsid w:val="00751B62"/>
    <w:rsid w:val="0075366B"/>
    <w:rsid w:val="00753BB0"/>
    <w:rsid w:val="0075574C"/>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21"/>
    <w:rsid w:val="007734C5"/>
    <w:rsid w:val="00774BD3"/>
    <w:rsid w:val="00774CC7"/>
    <w:rsid w:val="00774E61"/>
    <w:rsid w:val="007758B2"/>
    <w:rsid w:val="007765CE"/>
    <w:rsid w:val="0077661C"/>
    <w:rsid w:val="0077753A"/>
    <w:rsid w:val="00780824"/>
    <w:rsid w:val="00781F0F"/>
    <w:rsid w:val="00782D14"/>
    <w:rsid w:val="00784307"/>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4762A"/>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3AB"/>
    <w:rsid w:val="0088587C"/>
    <w:rsid w:val="0088630D"/>
    <w:rsid w:val="00890EBD"/>
    <w:rsid w:val="008916C6"/>
    <w:rsid w:val="0089247B"/>
    <w:rsid w:val="00893C5C"/>
    <w:rsid w:val="008948D9"/>
    <w:rsid w:val="0089567F"/>
    <w:rsid w:val="0089755E"/>
    <w:rsid w:val="008A08E5"/>
    <w:rsid w:val="008A0F29"/>
    <w:rsid w:val="008A1228"/>
    <w:rsid w:val="008A15F7"/>
    <w:rsid w:val="008A34D1"/>
    <w:rsid w:val="008A7E94"/>
    <w:rsid w:val="008B05C4"/>
    <w:rsid w:val="008B0A62"/>
    <w:rsid w:val="008B0F46"/>
    <w:rsid w:val="008B15E4"/>
    <w:rsid w:val="008B3387"/>
    <w:rsid w:val="008B4F8A"/>
    <w:rsid w:val="008B52AD"/>
    <w:rsid w:val="008B63A9"/>
    <w:rsid w:val="008B7049"/>
    <w:rsid w:val="008B7D86"/>
    <w:rsid w:val="008B7F68"/>
    <w:rsid w:val="008C1807"/>
    <w:rsid w:val="008C21C1"/>
    <w:rsid w:val="008C244E"/>
    <w:rsid w:val="008C4A9F"/>
    <w:rsid w:val="008C7CF9"/>
    <w:rsid w:val="008D07F9"/>
    <w:rsid w:val="008D0C27"/>
    <w:rsid w:val="008D0FA8"/>
    <w:rsid w:val="008D28E0"/>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3AFF"/>
    <w:rsid w:val="008F6882"/>
    <w:rsid w:val="008F6EAA"/>
    <w:rsid w:val="008F749F"/>
    <w:rsid w:val="00900A87"/>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9C7"/>
    <w:rsid w:val="00916C24"/>
    <w:rsid w:val="00917303"/>
    <w:rsid w:val="009179DE"/>
    <w:rsid w:val="0092023F"/>
    <w:rsid w:val="00920A43"/>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3733"/>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366"/>
    <w:rsid w:val="009A2784"/>
    <w:rsid w:val="009A29B1"/>
    <w:rsid w:val="009A60AD"/>
    <w:rsid w:val="009A6944"/>
    <w:rsid w:val="009B0C84"/>
    <w:rsid w:val="009B1EF1"/>
    <w:rsid w:val="009B33C7"/>
    <w:rsid w:val="009B3F03"/>
    <w:rsid w:val="009B4792"/>
    <w:rsid w:val="009B57EA"/>
    <w:rsid w:val="009B676E"/>
    <w:rsid w:val="009B78D4"/>
    <w:rsid w:val="009C0CE3"/>
    <w:rsid w:val="009C2F1D"/>
    <w:rsid w:val="009C30D7"/>
    <w:rsid w:val="009C395D"/>
    <w:rsid w:val="009C567E"/>
    <w:rsid w:val="009D1423"/>
    <w:rsid w:val="009D256D"/>
    <w:rsid w:val="009D25D9"/>
    <w:rsid w:val="009D3B54"/>
    <w:rsid w:val="009D54FD"/>
    <w:rsid w:val="009D6549"/>
    <w:rsid w:val="009D676A"/>
    <w:rsid w:val="009E282D"/>
    <w:rsid w:val="009E2C90"/>
    <w:rsid w:val="009E5736"/>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3932"/>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93"/>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67C9E"/>
    <w:rsid w:val="00A67CBF"/>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15D"/>
    <w:rsid w:val="00A848A4"/>
    <w:rsid w:val="00A85F4A"/>
    <w:rsid w:val="00A871DA"/>
    <w:rsid w:val="00A930E5"/>
    <w:rsid w:val="00A93850"/>
    <w:rsid w:val="00A93A49"/>
    <w:rsid w:val="00A93D58"/>
    <w:rsid w:val="00A963EC"/>
    <w:rsid w:val="00A9671C"/>
    <w:rsid w:val="00A9754D"/>
    <w:rsid w:val="00AA0E8A"/>
    <w:rsid w:val="00AA2D4D"/>
    <w:rsid w:val="00AA3082"/>
    <w:rsid w:val="00AA3187"/>
    <w:rsid w:val="00AA3F44"/>
    <w:rsid w:val="00AA424C"/>
    <w:rsid w:val="00AA53F1"/>
    <w:rsid w:val="00AA56DF"/>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5476"/>
    <w:rsid w:val="00AE61AA"/>
    <w:rsid w:val="00AE681E"/>
    <w:rsid w:val="00AE701B"/>
    <w:rsid w:val="00AE73AF"/>
    <w:rsid w:val="00AE7491"/>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2EB"/>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97CA0"/>
    <w:rsid w:val="00BA049B"/>
    <w:rsid w:val="00BA0593"/>
    <w:rsid w:val="00BA0823"/>
    <w:rsid w:val="00BA3E9D"/>
    <w:rsid w:val="00BA3F9D"/>
    <w:rsid w:val="00BA6E76"/>
    <w:rsid w:val="00BB10E3"/>
    <w:rsid w:val="00BB29B9"/>
    <w:rsid w:val="00BB3AE8"/>
    <w:rsid w:val="00BB4B99"/>
    <w:rsid w:val="00BB51C8"/>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75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2E99"/>
    <w:rsid w:val="00C75038"/>
    <w:rsid w:val="00C779B4"/>
    <w:rsid w:val="00C77A67"/>
    <w:rsid w:val="00C8052C"/>
    <w:rsid w:val="00C8185D"/>
    <w:rsid w:val="00C820BD"/>
    <w:rsid w:val="00C83197"/>
    <w:rsid w:val="00C87A10"/>
    <w:rsid w:val="00C92CEC"/>
    <w:rsid w:val="00C938AF"/>
    <w:rsid w:val="00C94A2B"/>
    <w:rsid w:val="00CA0600"/>
    <w:rsid w:val="00CA0C8B"/>
    <w:rsid w:val="00CA25C5"/>
    <w:rsid w:val="00CA2DF5"/>
    <w:rsid w:val="00CA3BF1"/>
    <w:rsid w:val="00CA3CFE"/>
    <w:rsid w:val="00CA3D0C"/>
    <w:rsid w:val="00CA4259"/>
    <w:rsid w:val="00CA7969"/>
    <w:rsid w:val="00CB0156"/>
    <w:rsid w:val="00CB0781"/>
    <w:rsid w:val="00CB0FC4"/>
    <w:rsid w:val="00CB2111"/>
    <w:rsid w:val="00CB23F7"/>
    <w:rsid w:val="00CB2665"/>
    <w:rsid w:val="00CB5C9A"/>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813"/>
    <w:rsid w:val="00CE6DFE"/>
    <w:rsid w:val="00CE7F57"/>
    <w:rsid w:val="00CF0E5B"/>
    <w:rsid w:val="00CF181D"/>
    <w:rsid w:val="00CF1E30"/>
    <w:rsid w:val="00CF294D"/>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25755"/>
    <w:rsid w:val="00D27461"/>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11A"/>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47A"/>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8C4"/>
    <w:rsid w:val="00DB391E"/>
    <w:rsid w:val="00DB54BB"/>
    <w:rsid w:val="00DB5517"/>
    <w:rsid w:val="00DB555D"/>
    <w:rsid w:val="00DB5799"/>
    <w:rsid w:val="00DB61EE"/>
    <w:rsid w:val="00DB62B3"/>
    <w:rsid w:val="00DB7370"/>
    <w:rsid w:val="00DC103E"/>
    <w:rsid w:val="00DC1741"/>
    <w:rsid w:val="00DC21CC"/>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3D5"/>
    <w:rsid w:val="00E16A65"/>
    <w:rsid w:val="00E16CF7"/>
    <w:rsid w:val="00E22600"/>
    <w:rsid w:val="00E23C5D"/>
    <w:rsid w:val="00E251A2"/>
    <w:rsid w:val="00E2572E"/>
    <w:rsid w:val="00E26110"/>
    <w:rsid w:val="00E3007F"/>
    <w:rsid w:val="00E31601"/>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023"/>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47AA"/>
    <w:rsid w:val="00EB5118"/>
    <w:rsid w:val="00EB7F85"/>
    <w:rsid w:val="00EC03EC"/>
    <w:rsid w:val="00EC051C"/>
    <w:rsid w:val="00EC241E"/>
    <w:rsid w:val="00EC3523"/>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3034"/>
    <w:rsid w:val="00F243CB"/>
    <w:rsid w:val="00F24A86"/>
    <w:rsid w:val="00F2519C"/>
    <w:rsid w:val="00F2607E"/>
    <w:rsid w:val="00F26BC6"/>
    <w:rsid w:val="00F2757B"/>
    <w:rsid w:val="00F27AC2"/>
    <w:rsid w:val="00F27C67"/>
    <w:rsid w:val="00F27F87"/>
    <w:rsid w:val="00F31346"/>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8A2"/>
    <w:rsid w:val="00F55CE9"/>
    <w:rsid w:val="00F56851"/>
    <w:rsid w:val="00F56A65"/>
    <w:rsid w:val="00F57CEC"/>
    <w:rsid w:val="00F60BEB"/>
    <w:rsid w:val="00F6357E"/>
    <w:rsid w:val="00F6369B"/>
    <w:rsid w:val="00F6382E"/>
    <w:rsid w:val="00F64013"/>
    <w:rsid w:val="00F653B8"/>
    <w:rsid w:val="00F65E65"/>
    <w:rsid w:val="00F673A8"/>
    <w:rsid w:val="00F700CA"/>
    <w:rsid w:val="00F70778"/>
    <w:rsid w:val="00F71A68"/>
    <w:rsid w:val="00F7227D"/>
    <w:rsid w:val="00F72C7A"/>
    <w:rsid w:val="00F73DC4"/>
    <w:rsid w:val="00F73F2F"/>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3EC2"/>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6E8DB4"/>
  <w15:docId w15:val="{FA3A6DDB-63DF-4504-BF34-46E0AB7AB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3932"/>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character" w:customStyle="1" w:styleId="THChar">
    <w:name w:val="TH Char"/>
    <w:link w:val="TH"/>
    <w:qFormat/>
    <w:rsid w:val="00A8415D"/>
    <w:rPr>
      <w:rFonts w:ascii="Arial" w:eastAsia="Arial Unicode MS" w:hAnsi="Arial"/>
      <w:b/>
      <w:lang w:val="en-GB" w:eastAsia="en-US"/>
    </w:rPr>
  </w:style>
  <w:style w:type="character" w:customStyle="1" w:styleId="PLChar">
    <w:name w:val="PL Char"/>
    <w:link w:val="PL"/>
    <w:qFormat/>
    <w:rsid w:val="00A841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10728285">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3F2A3-A1DA-48A2-94BD-B12F8CF9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4</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3</cp:revision>
  <cp:lastPrinted>2016-01-11T02:35:00Z</cp:lastPrinted>
  <dcterms:created xsi:type="dcterms:W3CDTF">2021-04-02T06:09:00Z</dcterms:created>
  <dcterms:modified xsi:type="dcterms:W3CDTF">2021-04-02T06:16:00Z</dcterms:modified>
</cp:coreProperties>
</file>